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E" w:rsidRPr="00960400" w:rsidRDefault="00A5624E" w:rsidP="00A5624E">
      <w:pPr>
        <w:bidi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944645" w:rsidRPr="00960400" w:rsidRDefault="00E07CDE" w:rsidP="00A5624E">
      <w:pPr>
        <w:bidi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rtl/>
        </w:rPr>
      </w:pPr>
      <w:proofErr w:type="spellStart"/>
      <w:r w:rsidRPr="0096040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Dosyaları</w:t>
      </w:r>
      <w:proofErr w:type="spellEnd"/>
      <w:r w:rsidRPr="0096040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 xml:space="preserve"> </w:t>
      </w:r>
      <w:r w:rsidRPr="0096040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lang w:val="tr-TR" w:bidi="ar-SY"/>
        </w:rPr>
        <w:t>Transferi</w:t>
      </w:r>
    </w:p>
    <w:p w:rsidR="008B3D00" w:rsidRPr="00960400" w:rsidRDefault="008B3D00" w:rsidP="008B3D00">
      <w:pPr>
        <w:bidi/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tr-TR" w:bidi="ar-SY"/>
        </w:rPr>
      </w:pP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Cari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mali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yıl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içinde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ta</w:t>
      </w:r>
      <w:r w:rsidR="005A7D0E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nımlanmış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veri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bilgisini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müşteri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dengeleri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tutmak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yeni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mali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yıla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taşmak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için </w:t>
      </w:r>
      <w:r w:rsidR="005A7D0E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do</w:t>
      </w:r>
      <w:r w:rsidR="00454DE3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syaları transfer işlemi yapılır,</w:t>
      </w:r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54DE3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bu işlem</w:t>
      </w:r>
      <w:r w:rsidR="00454DE3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şirketin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çeşitli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mali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yılları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arasında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çalışmak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bağlantı</w:t>
      </w:r>
      <w:proofErr w:type="spellEnd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A7D0E" w:rsidRPr="00960400">
        <w:rPr>
          <w:rFonts w:asciiTheme="majorBidi" w:eastAsia="Times New Roman" w:hAnsiTheme="majorBidi" w:cstheme="majorBidi"/>
          <w:sz w:val="24"/>
          <w:szCs w:val="24"/>
        </w:rPr>
        <w:t>yapma</w:t>
      </w:r>
      <w:r w:rsidR="00454DE3" w:rsidRPr="00960400"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End"/>
      <w:r w:rsidR="00454DE3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454DE3" w:rsidRPr="00960400">
        <w:rPr>
          <w:rFonts w:asciiTheme="majorBidi" w:eastAsia="Times New Roman" w:hAnsiTheme="majorBidi" w:cstheme="majorBidi"/>
          <w:sz w:val="24"/>
          <w:szCs w:val="24"/>
        </w:rPr>
        <w:t>kolayla</w:t>
      </w:r>
      <w:proofErr w:type="spellEnd"/>
      <w:r w:rsidR="00454DE3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ştırır, bir de yeni mali yıla </w:t>
      </w:r>
      <w:r w:rsidR="00BE4C86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transfer edilecek</w:t>
      </w:r>
      <w:r w:rsidR="00C64C74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 veri kontrol edilebilir </w:t>
      </w:r>
      <w:r w:rsidR="00BE4C86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ve transfer dövizi seçilebilir </w:t>
      </w:r>
      <w:r w:rsidR="00C64C74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ve hiç bir hata olmaması için yedekleme işlemi yapılabilir</w:t>
      </w:r>
      <w:r w:rsidR="00BE4C86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, hesaplar ve dengeler kontrol </w:t>
      </w:r>
      <w:r w:rsidR="004E03D4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yapılabilir.</w:t>
      </w:r>
    </w:p>
    <w:p w:rsidR="007F575D" w:rsidRPr="00960400" w:rsidRDefault="00BE4C86" w:rsidP="00931BAF">
      <w:pPr>
        <w:shd w:val="clear" w:color="auto" w:fill="FFFFFF"/>
        <w:bidi/>
        <w:spacing w:after="90" w:line="290" w:lineRule="atLeast"/>
        <w:jc w:val="right"/>
        <w:rPr>
          <w:rFonts w:asciiTheme="majorBidi" w:eastAsia="Times New Roman" w:hAnsiTheme="majorBidi" w:cstheme="majorBidi"/>
          <w:sz w:val="24"/>
          <w:szCs w:val="24"/>
          <w:lang w:val="tr-TR"/>
        </w:rPr>
      </w:pPr>
      <w:r w:rsidRPr="00960400">
        <w:rPr>
          <w:rFonts w:asciiTheme="majorBidi" w:eastAsia="Times New Roman" w:hAnsiTheme="majorBidi" w:cstheme="majorBidi"/>
          <w:sz w:val="24"/>
          <w:szCs w:val="24"/>
          <w:lang w:val="tr-TR"/>
        </w:rPr>
        <w:t xml:space="preserve">Mali tabloların hazırlaması ve  </w:t>
      </w:r>
      <w:r w:rsidR="007F575D" w:rsidRPr="00960400">
        <w:rPr>
          <w:rFonts w:asciiTheme="majorBidi" w:eastAsia="Times New Roman" w:hAnsiTheme="majorBidi" w:cstheme="majorBidi"/>
          <w:sz w:val="24"/>
          <w:szCs w:val="24"/>
          <w:lang w:val="tr-TR"/>
        </w:rPr>
        <w:t>transfer yapmadan önce ön adımlar:</w:t>
      </w:r>
    </w:p>
    <w:p w:rsidR="00931BAF" w:rsidRPr="00960400" w:rsidRDefault="004E03D4" w:rsidP="00960400">
      <w:pPr>
        <w:shd w:val="clear" w:color="auto" w:fill="FFFFFF"/>
        <w:bidi/>
        <w:spacing w:before="90" w:after="90" w:line="290" w:lineRule="atLeast"/>
        <w:ind w:left="360"/>
        <w:jc w:val="right"/>
        <w:rPr>
          <w:rFonts w:asciiTheme="majorBidi" w:eastAsia="Times New Roman" w:hAnsiTheme="majorBidi" w:cstheme="majorBidi"/>
          <w:sz w:val="24"/>
          <w:szCs w:val="24"/>
          <w:lang w:val="tr-TR" w:bidi="ar-SY"/>
        </w:rPr>
      </w:pPr>
      <w:r w:rsidRPr="00960400">
        <w:rPr>
          <w:rFonts w:asciiTheme="majorBidi" w:eastAsia="Times New Roman" w:hAnsiTheme="majorBidi" w:cstheme="majorBidi"/>
          <w:sz w:val="24"/>
          <w:szCs w:val="24"/>
          <w:rtl/>
        </w:rPr>
        <w:t xml:space="preserve">.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Genel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olarak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ayırmaları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gerekirse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şüpheli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borçlar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ı</w:t>
      </w:r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kontrol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31BAF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etmek</w:t>
      </w:r>
    </w:p>
    <w:p w:rsidR="004E03D4" w:rsidRPr="00960400" w:rsidRDefault="004E03D4" w:rsidP="004E03D4">
      <w:pPr>
        <w:pStyle w:val="ListParagraph"/>
        <w:shd w:val="clear" w:color="auto" w:fill="FFFFFF"/>
        <w:bidi/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</w:p>
    <w:p w:rsidR="00944645" w:rsidRPr="00960400" w:rsidRDefault="00931BAF" w:rsidP="00160BD1">
      <w:pPr>
        <w:pStyle w:val="ListParagraph"/>
        <w:numPr>
          <w:ilvl w:val="0"/>
          <w:numId w:val="8"/>
        </w:numPr>
        <w:shd w:val="clear" w:color="auto" w:fill="FFFFFF"/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 xml:space="preserve">Döviz kur farkları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kontrol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24095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etmek</w:t>
      </w:r>
    </w:p>
    <w:p w:rsidR="00944645" w:rsidRPr="00960400" w:rsidRDefault="00944645" w:rsidP="00160BD1">
      <w:pPr>
        <w:pStyle w:val="ListParagraph"/>
        <w:numPr>
          <w:ilvl w:val="0"/>
          <w:numId w:val="8"/>
        </w:numPr>
        <w:shd w:val="clear" w:color="auto" w:fill="FFFFFF"/>
        <w:tabs>
          <w:tab w:val="right" w:pos="4253"/>
        </w:tabs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Müşterileri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tedarikçileri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ile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dengeleri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>kontrol</w:t>
      </w:r>
      <w:proofErr w:type="spellEnd"/>
      <w:r w:rsidR="00B24095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24095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etmek</w:t>
      </w:r>
      <w:r w:rsidRPr="00960400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944645" w:rsidRPr="00960400" w:rsidRDefault="00B24095" w:rsidP="00160BD1">
      <w:pPr>
        <w:pStyle w:val="ListParagraph"/>
        <w:numPr>
          <w:ilvl w:val="0"/>
          <w:numId w:val="8"/>
        </w:numPr>
        <w:shd w:val="clear" w:color="auto" w:fill="FFFFFF"/>
        <w:tabs>
          <w:tab w:val="right" w:pos="4253"/>
        </w:tabs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Depo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envanter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depo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ayarlamaları</w:t>
      </w:r>
      <w:proofErr w:type="spellEnd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>kontrol</w:t>
      </w:r>
      <w:proofErr w:type="spellEnd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97381"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etmek</w:t>
      </w:r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944645" w:rsidRPr="00960400" w:rsidRDefault="00FF676C" w:rsidP="00160BD1">
      <w:pPr>
        <w:pStyle w:val="ListParagraph"/>
        <w:numPr>
          <w:ilvl w:val="0"/>
          <w:numId w:val="8"/>
        </w:numPr>
        <w:shd w:val="clear" w:color="auto" w:fill="FFFFFF"/>
        <w:tabs>
          <w:tab w:val="right" w:pos="4253"/>
        </w:tabs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sağlanan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ödenecek</w:t>
      </w:r>
      <w:proofErr w:type="spellEnd"/>
      <w:r w:rsidR="00944645" w:rsidRPr="00960400">
        <w:rPr>
          <w:rFonts w:asciiTheme="majorBidi" w:eastAsia="Times New Roman" w:hAnsiTheme="majorBidi" w:cstheme="majorBidi"/>
          <w:sz w:val="24"/>
          <w:szCs w:val="24"/>
        </w:rPr>
        <w:t> 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g</w:t>
      </w:r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>ider</w:t>
      </w:r>
      <w:r w:rsidRPr="00960400">
        <w:rPr>
          <w:rFonts w:asciiTheme="majorBidi" w:eastAsia="Times New Roman" w:hAnsiTheme="majorBidi" w:cstheme="majorBidi"/>
          <w:sz w:val="24"/>
          <w:szCs w:val="24"/>
        </w:rPr>
        <w:t>leri</w:t>
      </w:r>
      <w:proofErr w:type="spellEnd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897381" w:rsidRPr="00960400">
        <w:rPr>
          <w:rFonts w:asciiTheme="majorBidi" w:eastAsia="Times New Roman" w:hAnsiTheme="majorBidi" w:cstheme="majorBidi"/>
          <w:sz w:val="24"/>
          <w:szCs w:val="24"/>
        </w:rPr>
        <w:t>gelirleri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kontrol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60400">
        <w:rPr>
          <w:rFonts w:asciiTheme="majorBidi" w:eastAsia="Times New Roman" w:hAnsiTheme="majorBidi" w:cstheme="majorBidi"/>
          <w:sz w:val="24"/>
          <w:szCs w:val="24"/>
          <w:lang w:val="tr-TR" w:bidi="ar-SY"/>
        </w:rPr>
        <w:t>etmek</w:t>
      </w:r>
      <w:r w:rsidRPr="00960400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944645" w:rsidRPr="00960400" w:rsidRDefault="00160BD1" w:rsidP="00160BD1">
      <w:pPr>
        <w:pStyle w:val="ListParagraph"/>
        <w:numPr>
          <w:ilvl w:val="0"/>
          <w:numId w:val="8"/>
        </w:numPr>
        <w:shd w:val="clear" w:color="auto" w:fill="FFFFFF"/>
        <w:tabs>
          <w:tab w:val="right" w:pos="4253"/>
        </w:tabs>
        <w:spacing w:before="90" w:after="90" w:line="29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4645" w:rsidRPr="00960400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</w:rPr>
        <w:t>Nakit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>envanter</w:t>
      </w:r>
      <w:proofErr w:type="spellEnd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>Fon</w:t>
      </w:r>
      <w:proofErr w:type="spellEnd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>ve</w:t>
      </w:r>
      <w:proofErr w:type="spellEnd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F676C" w:rsidRPr="00960400">
        <w:rPr>
          <w:rFonts w:asciiTheme="majorBidi" w:eastAsia="Times New Roman" w:hAnsiTheme="majorBidi" w:cstheme="majorBidi"/>
          <w:sz w:val="24"/>
          <w:szCs w:val="24"/>
        </w:rPr>
        <w:t>bankalar</w:t>
      </w:r>
      <w:proofErr w:type="spellEnd"/>
    </w:p>
    <w:p w:rsidR="00944645" w:rsidRPr="00960400" w:rsidRDefault="00B31ED5" w:rsidP="00EE09E9">
      <w:pPr>
        <w:pStyle w:val="tablehead"/>
        <w:rPr>
          <w:rFonts w:asciiTheme="majorBidi" w:hAnsiTheme="majorBidi" w:cstheme="majorBidi"/>
          <w:b/>
          <w:bCs/>
          <w:rtl/>
        </w:rPr>
      </w:pPr>
      <w:r w:rsidRPr="00960400">
        <w:rPr>
          <w:rFonts w:asciiTheme="majorBidi" w:hAnsiTheme="majorBidi" w:cstheme="majorBidi"/>
          <w:b/>
          <w:bCs/>
        </w:rPr>
        <w:t xml:space="preserve">Bu </w:t>
      </w:r>
      <w:proofErr w:type="spellStart"/>
      <w:r w:rsidRPr="00960400">
        <w:rPr>
          <w:rFonts w:asciiTheme="majorBidi" w:hAnsiTheme="majorBidi" w:cstheme="majorBidi"/>
          <w:b/>
          <w:bCs/>
        </w:rPr>
        <w:t>pencereyi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seçeneklerden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talep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edilebilir</w:t>
      </w:r>
      <w:proofErr w:type="spellEnd"/>
      <w:r w:rsidR="00944645" w:rsidRPr="00960400">
        <w:rPr>
          <w:rFonts w:asciiTheme="majorBidi" w:hAnsiTheme="majorBidi" w:cstheme="majorBidi"/>
          <w:b/>
          <w:bCs/>
        </w:rPr>
        <w:t>:</w:t>
      </w:r>
    </w:p>
    <w:tbl>
      <w:tblPr>
        <w:tblpPr w:leftFromText="180" w:rightFromText="180" w:vertAnchor="text" w:horzAnchor="margin" w:tblpY="31"/>
        <w:tblW w:w="3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115"/>
      </w:tblGrid>
      <w:tr w:rsidR="00960400" w:rsidRPr="00960400" w:rsidTr="00960400">
        <w:trPr>
          <w:tblCellSpacing w:w="15" w:type="dxa"/>
        </w:trPr>
        <w:tc>
          <w:tcPr>
            <w:tcW w:w="1470" w:type="dxa"/>
            <w:shd w:val="clear" w:color="auto" w:fill="EEEEEE"/>
            <w:hideMark/>
          </w:tcPr>
          <w:p w:rsidR="00960400" w:rsidRPr="00960400" w:rsidRDefault="00960400" w:rsidP="00960400">
            <w:pPr>
              <w:pStyle w:val="tablehead"/>
              <w:jc w:val="center"/>
              <w:rPr>
                <w:rFonts w:asciiTheme="majorBidi" w:hAnsiTheme="majorBidi" w:cstheme="majorBidi"/>
                <w:b/>
                <w:bCs/>
                <w:lang w:val="tr-TR" w:bidi="ar-SY"/>
              </w:rPr>
            </w:pPr>
            <w:r w:rsidRPr="00960400">
              <w:rPr>
                <w:rFonts w:asciiTheme="majorBidi" w:hAnsiTheme="majorBidi" w:cstheme="majorBidi"/>
                <w:b/>
                <w:bCs/>
                <w:lang w:val="tr-TR" w:bidi="ar-SY"/>
              </w:rPr>
              <w:t>Araçlar</w:t>
            </w:r>
          </w:p>
        </w:tc>
        <w:tc>
          <w:tcPr>
            <w:tcW w:w="0" w:type="auto"/>
            <w:shd w:val="clear" w:color="auto" w:fill="EEEEEE"/>
            <w:hideMark/>
          </w:tcPr>
          <w:p w:rsidR="00960400" w:rsidRPr="00960400" w:rsidRDefault="00960400" w:rsidP="00960400">
            <w:pPr>
              <w:pStyle w:val="tablehead"/>
              <w:bidi/>
              <w:jc w:val="center"/>
              <w:rPr>
                <w:rFonts w:asciiTheme="majorBidi" w:hAnsiTheme="majorBidi" w:cstheme="majorBidi"/>
                <w:b/>
                <w:bCs/>
                <w:lang w:val="tr-TR" w:bidi="ar-SY"/>
              </w:rPr>
            </w:pPr>
            <w:r w:rsidRPr="00960400">
              <w:rPr>
                <w:rFonts w:asciiTheme="majorBidi" w:hAnsiTheme="majorBidi" w:cstheme="majorBidi"/>
                <w:b/>
                <w:bCs/>
                <w:lang w:val="tr-TR" w:bidi="ar-SY"/>
              </w:rPr>
              <w:t>Dosyalar transferi</w:t>
            </w:r>
          </w:p>
        </w:tc>
      </w:tr>
    </w:tbl>
    <w:p w:rsidR="00A5624E" w:rsidRPr="00960400" w:rsidRDefault="00A5624E" w:rsidP="00A5624E">
      <w:pPr>
        <w:pStyle w:val="NormalWeb"/>
        <w:bidi/>
        <w:rPr>
          <w:rFonts w:asciiTheme="majorBidi" w:hAnsiTheme="majorBidi" w:cstheme="majorBidi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7954"/>
      </w:tblGrid>
      <w:tr w:rsidR="00944645" w:rsidRPr="00960400" w:rsidTr="00944645">
        <w:trPr>
          <w:trHeight w:val="5415"/>
        </w:trPr>
        <w:tc>
          <w:tcPr>
            <w:tcW w:w="7954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247A130C" wp14:editId="7A39816E">
                  <wp:extent cx="4791744" cy="3439005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5" w:rsidRPr="00960400" w:rsidRDefault="00944645" w:rsidP="00944645">
      <w:pPr>
        <w:pStyle w:val="NormalWeb"/>
        <w:bidi/>
        <w:rPr>
          <w:rFonts w:asciiTheme="majorBidi" w:hAnsiTheme="majorBidi" w:cstheme="majorBidi"/>
        </w:rPr>
      </w:pPr>
    </w:p>
    <w:p w:rsidR="00944645" w:rsidRPr="00960400" w:rsidRDefault="00944645" w:rsidP="00E55C11">
      <w:pPr>
        <w:pStyle w:val="NormalWeb"/>
        <w:bidi/>
        <w:jc w:val="right"/>
        <w:rPr>
          <w:rFonts w:asciiTheme="majorBidi" w:hAnsiTheme="majorBidi" w:cstheme="majorBidi"/>
        </w:rPr>
      </w:pPr>
    </w:p>
    <w:p w:rsidR="00E30428" w:rsidRPr="00960400" w:rsidRDefault="00E30428" w:rsidP="00E55C11">
      <w:pPr>
        <w:pStyle w:val="NormalWeb"/>
        <w:bidi/>
        <w:jc w:val="right"/>
        <w:rPr>
          <w:rFonts w:asciiTheme="majorBidi" w:hAnsiTheme="majorBidi" w:cstheme="majorBidi"/>
          <w:rtl/>
          <w:lang w:val="tr-TR"/>
        </w:rPr>
      </w:pPr>
      <w:r w:rsidRPr="00960400">
        <w:rPr>
          <w:rFonts w:asciiTheme="majorBidi" w:hAnsiTheme="majorBidi" w:cstheme="majorBidi"/>
          <w:lang w:val="fr-FR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val="fr-FR"/>
        </w:rPr>
        <w:t>pencereden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sonraki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mali </w:t>
      </w:r>
      <w:proofErr w:type="spellStart"/>
      <w:r w:rsidRPr="00960400">
        <w:rPr>
          <w:rFonts w:asciiTheme="majorBidi" w:hAnsiTheme="majorBidi" w:cstheme="majorBidi"/>
          <w:lang w:val="fr-FR"/>
        </w:rPr>
        <w:t>yıla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cari mali </w:t>
      </w:r>
      <w:proofErr w:type="spellStart"/>
      <w:r w:rsidRPr="00960400">
        <w:rPr>
          <w:rFonts w:asciiTheme="majorBidi" w:hAnsiTheme="majorBidi" w:cstheme="majorBidi"/>
          <w:lang w:val="fr-FR"/>
        </w:rPr>
        <w:t>yıl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içinde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dengeleri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ve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mevcut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hesapları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transfer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yapılır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, cari </w:t>
      </w:r>
      <w:proofErr w:type="spellStart"/>
      <w:r w:rsidRPr="00960400">
        <w:rPr>
          <w:rFonts w:asciiTheme="majorBidi" w:hAnsiTheme="majorBidi" w:cstheme="majorBidi"/>
          <w:lang w:val="fr-FR"/>
        </w:rPr>
        <w:t>yılındaki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hesaplar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dengelere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göre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tr</w:t>
      </w:r>
      <w:r w:rsidR="00696BA2" w:rsidRPr="00960400">
        <w:rPr>
          <w:rFonts w:asciiTheme="majorBidi" w:hAnsiTheme="majorBidi" w:cstheme="majorBidi"/>
          <w:lang w:val="fr-FR"/>
        </w:rPr>
        <w:t>ansfer</w:t>
      </w:r>
      <w:proofErr w:type="spellEnd"/>
      <w:r w:rsidR="00696BA2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96BA2" w:rsidRPr="00960400">
        <w:rPr>
          <w:rFonts w:asciiTheme="majorBidi" w:hAnsiTheme="majorBidi" w:cstheme="majorBidi"/>
          <w:lang w:val="fr-FR"/>
        </w:rPr>
        <w:t>olur</w:t>
      </w:r>
      <w:proofErr w:type="spellEnd"/>
      <w:r w:rsidR="000165B4" w:rsidRPr="00960400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0165B4" w:rsidRPr="00960400">
        <w:rPr>
          <w:rFonts w:asciiTheme="majorBidi" w:hAnsiTheme="majorBidi" w:cstheme="majorBidi"/>
          <w:lang w:val="fr-FR"/>
        </w:rPr>
        <w:t>tüm</w:t>
      </w:r>
      <w:proofErr w:type="spellEnd"/>
      <w:r w:rsidR="000165B4" w:rsidRPr="00960400">
        <w:rPr>
          <w:rFonts w:asciiTheme="majorBidi" w:hAnsiTheme="majorBidi" w:cstheme="majorBidi"/>
          <w:lang w:val="fr-FR"/>
        </w:rPr>
        <w:t xml:space="preserve"> mali </w:t>
      </w:r>
      <w:proofErr w:type="spellStart"/>
      <w:r w:rsidR="000165B4" w:rsidRPr="00960400">
        <w:rPr>
          <w:rFonts w:asciiTheme="majorBidi" w:hAnsiTheme="majorBidi" w:cstheme="majorBidi"/>
          <w:lang w:val="fr-FR"/>
        </w:rPr>
        <w:t>yıl</w:t>
      </w:r>
      <w:proofErr w:type="spellEnd"/>
      <w:r w:rsidR="000165B4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0165B4" w:rsidRPr="00960400">
        <w:rPr>
          <w:rFonts w:asciiTheme="majorBidi" w:hAnsiTheme="majorBidi" w:cstheme="majorBidi"/>
          <w:lang w:val="fr-FR"/>
        </w:rPr>
        <w:t>içinde</w:t>
      </w:r>
      <w:proofErr w:type="spellEnd"/>
      <w:r w:rsidR="000165B4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7D6962" w:rsidRPr="00960400">
        <w:rPr>
          <w:rFonts w:asciiTheme="majorBidi" w:hAnsiTheme="majorBidi" w:cstheme="majorBidi"/>
          <w:lang w:val="fr-FR"/>
        </w:rPr>
        <w:t>veri</w:t>
      </w:r>
      <w:proofErr w:type="spellEnd"/>
      <w:r w:rsidR="006A554E" w:rsidRPr="00960400">
        <w:rPr>
          <w:rFonts w:asciiTheme="majorBidi" w:hAnsiTheme="majorBidi" w:cstheme="majorBidi"/>
          <w:lang w:val="fr-FR"/>
        </w:rPr>
        <w:t xml:space="preserve"> g</w:t>
      </w:r>
      <w:r w:rsidR="002D0866" w:rsidRPr="00960400">
        <w:rPr>
          <w:rFonts w:asciiTheme="majorBidi" w:hAnsiTheme="majorBidi" w:cstheme="majorBidi"/>
          <w:lang w:val="tr-TR" w:bidi="ar-SY"/>
        </w:rPr>
        <w:t>irişi</w:t>
      </w:r>
      <w:r w:rsidR="002D08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2D0866" w:rsidRPr="00960400">
        <w:rPr>
          <w:rFonts w:asciiTheme="majorBidi" w:hAnsiTheme="majorBidi" w:cstheme="majorBidi"/>
          <w:lang w:val="fr-FR"/>
        </w:rPr>
        <w:t>doğru</w:t>
      </w:r>
      <w:proofErr w:type="spellEnd"/>
      <w:r w:rsidR="002D08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2D0866" w:rsidRPr="00960400">
        <w:rPr>
          <w:rFonts w:asciiTheme="majorBidi" w:hAnsiTheme="majorBidi" w:cstheme="majorBidi"/>
          <w:lang w:val="fr-FR"/>
        </w:rPr>
        <w:t>bir</w:t>
      </w:r>
      <w:proofErr w:type="spellEnd"/>
      <w:r w:rsidR="002D08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2D0866" w:rsidRPr="00960400">
        <w:rPr>
          <w:rFonts w:asciiTheme="majorBidi" w:hAnsiTheme="majorBidi" w:cstheme="majorBidi"/>
          <w:lang w:val="fr-FR"/>
        </w:rPr>
        <w:t>şekilde</w:t>
      </w:r>
      <w:proofErr w:type="spellEnd"/>
      <w:r w:rsidR="002D08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2D0866" w:rsidRPr="00960400">
        <w:rPr>
          <w:rFonts w:asciiTheme="majorBidi" w:hAnsiTheme="majorBidi" w:cstheme="majorBidi"/>
          <w:lang w:val="fr-FR"/>
        </w:rPr>
        <w:t>olmalı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,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herhangi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bir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transfer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işlemi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cari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yıl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için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dengeler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ve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hesaplamalar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gelecek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mali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yılda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hesaplamalarla</w:t>
      </w:r>
      <w:proofErr w:type="spellEnd"/>
      <w:r w:rsidR="00A7492C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A7492C" w:rsidRPr="00960400">
        <w:rPr>
          <w:rFonts w:asciiTheme="majorBidi" w:hAnsiTheme="majorBidi" w:cstheme="majorBidi"/>
          <w:lang w:val="fr-FR"/>
        </w:rPr>
        <w:t>etkilenmez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, cari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yıl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içindeki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hesaplarda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hatalar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varsa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tam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ve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doğru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transfer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işlemi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646666" w:rsidRPr="00960400">
        <w:rPr>
          <w:rFonts w:asciiTheme="majorBidi" w:hAnsiTheme="majorBidi" w:cstheme="majorBidi"/>
          <w:lang w:val="fr-FR"/>
        </w:rPr>
        <w:t>olmaz</w:t>
      </w:r>
      <w:proofErr w:type="spellEnd"/>
      <w:r w:rsidR="00646666" w:rsidRPr="00960400">
        <w:rPr>
          <w:rFonts w:asciiTheme="majorBidi" w:hAnsiTheme="majorBidi" w:cstheme="majorBidi"/>
          <w:lang w:val="fr-FR"/>
        </w:rPr>
        <w:t>.</w:t>
      </w:r>
    </w:p>
    <w:p w:rsidR="00646666" w:rsidRPr="00960400" w:rsidRDefault="00646666" w:rsidP="00E55C11">
      <w:pPr>
        <w:pStyle w:val="NormalWeb"/>
        <w:bidi/>
        <w:jc w:val="right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>Bu pencerenin içerikleri okuduktan sonra sonraki düğme</w:t>
      </w:r>
      <w:r w:rsidR="00E55C11" w:rsidRPr="00960400">
        <w:rPr>
          <w:rFonts w:asciiTheme="majorBidi" w:hAnsiTheme="majorBidi" w:cstheme="majorBidi"/>
          <w:lang w:val="tr-TR" w:bidi="ar-SY"/>
        </w:rPr>
        <w:t xml:space="preserve"> yoluyla</w:t>
      </w:r>
      <w:r w:rsidRPr="00960400">
        <w:rPr>
          <w:rFonts w:asciiTheme="majorBidi" w:hAnsiTheme="majorBidi" w:cstheme="majorBidi"/>
          <w:lang w:val="tr-TR" w:bidi="ar-SY"/>
        </w:rPr>
        <w:t xml:space="preserve"> sonraki pencereye </w:t>
      </w:r>
      <w:r w:rsidR="00E55C11" w:rsidRPr="00960400">
        <w:rPr>
          <w:rFonts w:asciiTheme="majorBidi" w:hAnsiTheme="majorBidi" w:cstheme="majorBidi"/>
          <w:lang w:val="tr-TR" w:bidi="ar-SY"/>
        </w:rPr>
        <w:t>geçer veya iptal düğme yoluyla transfer işleminden vazgeçilir</w:t>
      </w:r>
    </w:p>
    <w:p w:rsidR="00944645" w:rsidRPr="00960400" w:rsidRDefault="00A7492C" w:rsidP="00E55C11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</w:pP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botune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basarak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aşaığdaki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pencereyi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</w:t>
      </w:r>
      <w:proofErr w:type="spellStart"/>
      <w:r w:rsidR="00E55C11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görünür</w:t>
      </w:r>
      <w:proofErr w:type="spellEnd"/>
      <w:r w:rsidR="00E55C11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 xml:space="preserve"> :</w:t>
      </w:r>
    </w:p>
    <w:tbl>
      <w:tblPr>
        <w:tblpPr w:leftFromText="180" w:rightFromText="180" w:vertAnchor="text" w:horzAnchor="margin" w:tblpXSpec="center" w:tblpY="402"/>
        <w:bidiVisual/>
        <w:tblW w:w="0" w:type="auto"/>
        <w:tblLook w:val="04A0" w:firstRow="1" w:lastRow="0" w:firstColumn="1" w:lastColumn="0" w:noHBand="0" w:noVBand="1"/>
      </w:tblPr>
      <w:tblGrid>
        <w:gridCol w:w="8005"/>
      </w:tblGrid>
      <w:tr w:rsidR="00944645" w:rsidRPr="00960400" w:rsidTr="00944645">
        <w:tc>
          <w:tcPr>
            <w:tcW w:w="8005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val="fr-FR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0B276382" wp14:editId="01212029">
                  <wp:extent cx="4791744" cy="3439005"/>
                  <wp:effectExtent l="0" t="0" r="889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er1pn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5" w:rsidRPr="00960400" w:rsidRDefault="00944645" w:rsidP="00944645">
      <w:pPr>
        <w:pStyle w:val="NormalWeb"/>
        <w:bidi/>
        <w:rPr>
          <w:rFonts w:asciiTheme="majorBidi" w:hAnsiTheme="majorBidi" w:cstheme="majorBidi"/>
          <w:lang w:val="fr-FR"/>
        </w:rPr>
      </w:pPr>
      <w:r w:rsidRPr="00960400">
        <w:rPr>
          <w:rFonts w:asciiTheme="majorBidi" w:hAnsiTheme="majorBidi" w:cstheme="majorBidi"/>
          <w:lang w:val="fr-FR"/>
        </w:rPr>
        <w:t> </w:t>
      </w:r>
    </w:p>
    <w:p w:rsidR="005528EF" w:rsidRPr="00960400" w:rsidRDefault="005528EF" w:rsidP="00176376">
      <w:pPr>
        <w:pStyle w:val="NormalWeb"/>
        <w:rPr>
          <w:rFonts w:asciiTheme="majorBidi" w:hAnsiTheme="majorBidi" w:cstheme="majorBidi"/>
          <w:lang w:val="fr-FR"/>
        </w:rPr>
      </w:pPr>
    </w:p>
    <w:p w:rsidR="00E55C11" w:rsidRPr="00960400" w:rsidRDefault="00176376" w:rsidP="00176376">
      <w:pPr>
        <w:pStyle w:val="NormalWeb"/>
        <w:rPr>
          <w:rFonts w:asciiTheme="majorBidi" w:hAnsiTheme="majorBidi" w:cstheme="majorBidi"/>
          <w:rtl/>
          <w:lang w:val="tr-TR"/>
        </w:rPr>
      </w:pPr>
      <w:r w:rsidRPr="00960400">
        <w:rPr>
          <w:rFonts w:asciiTheme="majorBidi" w:hAnsiTheme="majorBidi" w:cstheme="majorBidi"/>
          <w:lang w:val="fr-FR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val="fr-FR"/>
        </w:rPr>
        <w:t>pencere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yoluyla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kullanıcıya</w:t>
      </w:r>
      <w:proofErr w:type="spellEnd"/>
      <w:r w:rsidR="00307566" w:rsidRPr="00960400">
        <w:rPr>
          <w:rFonts w:asciiTheme="majorBidi" w:hAnsiTheme="majorBidi" w:cstheme="majorBidi"/>
          <w:lang w:val="fr-FR"/>
        </w:rPr>
        <w:t xml:space="preserve"> cari </w:t>
      </w:r>
      <w:proofErr w:type="spellStart"/>
      <w:r w:rsidR="00307566" w:rsidRPr="00960400">
        <w:rPr>
          <w:rFonts w:asciiTheme="majorBidi" w:hAnsiTheme="majorBidi" w:cstheme="majorBidi"/>
          <w:lang w:val="fr-FR"/>
        </w:rPr>
        <w:t>dosyaları</w:t>
      </w:r>
      <w:proofErr w:type="spellEnd"/>
      <w:r w:rsidR="003075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307566" w:rsidRPr="00960400">
        <w:rPr>
          <w:rFonts w:asciiTheme="majorBidi" w:hAnsiTheme="majorBidi" w:cstheme="majorBidi"/>
          <w:lang w:val="fr-FR"/>
        </w:rPr>
        <w:t>kayetmek</w:t>
      </w:r>
      <w:proofErr w:type="spellEnd"/>
      <w:r w:rsidR="003075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307566" w:rsidRPr="00960400">
        <w:rPr>
          <w:rFonts w:asciiTheme="majorBidi" w:hAnsiTheme="majorBidi" w:cstheme="majorBidi"/>
          <w:lang w:val="fr-FR"/>
        </w:rPr>
        <w:t>yöntemi</w:t>
      </w:r>
      <w:proofErr w:type="spellEnd"/>
      <w:r w:rsidR="00307566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307566" w:rsidRPr="00960400">
        <w:rPr>
          <w:rFonts w:asciiTheme="majorBidi" w:hAnsiTheme="majorBidi" w:cstheme="majorBidi"/>
          <w:lang w:val="fr-FR"/>
        </w:rPr>
        <w:t>için</w:t>
      </w:r>
      <w:proofErr w:type="spellEnd"/>
      <w:r w:rsidR="00307566" w:rsidRPr="00960400">
        <w:rPr>
          <w:rFonts w:asciiTheme="majorBidi" w:hAnsiTheme="majorBidi" w:cstheme="majorBidi"/>
          <w:lang w:val="fr-FR"/>
        </w:rPr>
        <w:t xml:space="preserve"> </w:t>
      </w:r>
      <w:r w:rsidRPr="00960400">
        <w:rPr>
          <w:rFonts w:asciiTheme="majorBidi" w:hAnsiTheme="majorBidi" w:cstheme="majorBidi"/>
          <w:lang w:val="fr-FR"/>
        </w:rPr>
        <w:t>b</w:t>
      </w:r>
      <w:r w:rsidRPr="00960400">
        <w:rPr>
          <w:rFonts w:asciiTheme="majorBidi" w:hAnsiTheme="majorBidi" w:cstheme="majorBidi"/>
          <w:lang w:val="tr-TR" w:bidi="ar-SY"/>
        </w:rPr>
        <w:t>irkaç seçenek sunuyor</w:t>
      </w:r>
      <w:r w:rsidR="00307566" w:rsidRPr="00960400">
        <w:rPr>
          <w:rFonts w:asciiTheme="majorBidi" w:hAnsiTheme="majorBidi" w:cstheme="majorBidi"/>
          <w:lang w:val="tr-TR" w:bidi="ar-SY"/>
        </w:rPr>
        <w:t xml:space="preserve">, ayrıca bu pencereyi </w:t>
      </w:r>
      <w:r w:rsidR="00CE5737" w:rsidRPr="00960400">
        <w:rPr>
          <w:rFonts w:asciiTheme="majorBidi" w:hAnsiTheme="majorBidi" w:cstheme="majorBidi"/>
          <w:lang w:val="tr-TR" w:bidi="ar-SY"/>
        </w:rPr>
        <w:t>dosyaları kaydetmek ve transfer işleminde hiç bir hata olmaması hedefyle kullanmak için, yedekleme işlemi yapmanız gerek sabit disk</w:t>
      </w:r>
      <w:r w:rsidR="00CE5737" w:rsidRPr="00960400">
        <w:rPr>
          <w:rFonts w:asciiTheme="majorBidi" w:hAnsiTheme="majorBidi" w:cstheme="majorBidi"/>
          <w:rtl/>
          <w:lang w:val="tr-TR" w:bidi="ar-SY"/>
        </w:rPr>
        <w:t xml:space="preserve"> </w:t>
      </w:r>
      <w:r w:rsidR="00CE5737" w:rsidRPr="00960400">
        <w:rPr>
          <w:rFonts w:asciiTheme="majorBidi" w:hAnsiTheme="majorBidi" w:cstheme="majorBidi"/>
          <w:lang w:val="tr-TR" w:bidi="ar-SY"/>
        </w:rPr>
        <w:t>veya</w:t>
      </w:r>
      <w:r w:rsidR="00CE5737" w:rsidRPr="00960400">
        <w:rPr>
          <w:rFonts w:asciiTheme="majorBidi" w:hAnsiTheme="majorBidi" w:cstheme="majorBidi"/>
          <w:rtl/>
          <w:lang w:val="tr-TR" w:bidi="ar-SY"/>
        </w:rPr>
        <w:t xml:space="preserve"> </w:t>
      </w:r>
      <w:r w:rsidR="00CE5737" w:rsidRPr="00960400">
        <w:rPr>
          <w:rFonts w:asciiTheme="majorBidi" w:hAnsiTheme="majorBidi" w:cstheme="majorBidi"/>
          <w:lang w:val="tr-TR" w:bidi="ar-SY"/>
        </w:rPr>
        <w:t>disket</w:t>
      </w:r>
      <w:r w:rsidR="005528EF" w:rsidRPr="00960400">
        <w:rPr>
          <w:rFonts w:asciiTheme="majorBidi" w:hAnsiTheme="majorBidi" w:cstheme="majorBidi"/>
          <w:lang w:val="tr-TR"/>
        </w:rPr>
        <w:t xml:space="preserve"> olabilir.</w:t>
      </w:r>
    </w:p>
    <w:p w:rsidR="00944645" w:rsidRPr="00960400" w:rsidRDefault="00944645" w:rsidP="005528EF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 </w:t>
      </w:r>
      <w:proofErr w:type="spellStart"/>
      <w:r w:rsidR="005528EF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Pencere</w:t>
      </w:r>
      <w:proofErr w:type="spellEnd"/>
      <w:r w:rsidR="005528EF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 </w:t>
      </w:r>
      <w:proofErr w:type="spellStart"/>
      <w:r w:rsidR="005528EF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içerikleri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:</w:t>
      </w:r>
    </w:p>
    <w:p w:rsidR="00944645" w:rsidRPr="00960400" w:rsidRDefault="00B36A87" w:rsidP="001B1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 w:bidi="ar-SY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S</w:t>
      </w:r>
      <w:r w:rsidR="005528EF"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abit disk</w:t>
      </w:r>
      <w:r w:rsidR="005D7867"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e yedekleme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:</w:t>
      </w:r>
      <w:r w:rsidR="00944645" w:rsidRPr="00960400">
        <w:rPr>
          <w:rFonts w:asciiTheme="majorBidi" w:hAnsiTheme="majorBidi" w:cstheme="majorBidi"/>
          <w:sz w:val="24"/>
          <w:szCs w:val="24"/>
          <w:lang w:val="fr-FR" w:bidi="ar-SY"/>
        </w:rPr>
        <w:t xml:space="preserve"> </w:t>
      </w:r>
      <w:r w:rsidR="001B14D3" w:rsidRPr="00960400">
        <w:rPr>
          <w:rFonts w:asciiTheme="majorBidi" w:hAnsiTheme="majorBidi" w:cstheme="majorBidi"/>
          <w:sz w:val="24"/>
          <w:szCs w:val="24"/>
          <w:lang w:val="tr-TR" w:bidi="ar-SY"/>
        </w:rPr>
        <w:t>bu seçenek seçtiğinde veri yedekleme işlemi sabit diske olur</w:t>
      </w:r>
      <w:r w:rsidR="00944645" w:rsidRPr="00960400">
        <w:rPr>
          <w:rFonts w:asciiTheme="majorBidi" w:hAnsiTheme="majorBidi" w:cstheme="majorBidi"/>
          <w:sz w:val="24"/>
          <w:szCs w:val="24"/>
          <w:lang w:val="fr-FR" w:bidi="ar-SY"/>
        </w:rPr>
        <w:t>.</w:t>
      </w:r>
    </w:p>
    <w:p w:rsidR="009824CA" w:rsidRPr="00960400" w:rsidRDefault="001B14D3" w:rsidP="00982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lastRenderedPageBreak/>
        <w:t>Diskete yedekleme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9824CA" w:rsidRPr="00960400">
        <w:rPr>
          <w:rFonts w:asciiTheme="majorBidi" w:hAnsiTheme="majorBidi" w:cstheme="majorBidi"/>
          <w:sz w:val="24"/>
          <w:szCs w:val="24"/>
          <w:lang w:val="tr-TR" w:bidi="ar-SY"/>
        </w:rPr>
        <w:t>bu seçenek seçtiğinde veri yedekleme işlemi diskete olur</w:t>
      </w:r>
      <w:r w:rsidR="009824CA" w:rsidRPr="00960400">
        <w:rPr>
          <w:rFonts w:asciiTheme="majorBidi" w:hAnsiTheme="majorBidi" w:cstheme="majorBidi"/>
          <w:sz w:val="24"/>
          <w:szCs w:val="24"/>
          <w:lang w:val="fr-FR" w:bidi="ar-SY"/>
        </w:rPr>
        <w:t>.</w:t>
      </w:r>
      <w:r w:rsidR="009824CA" w:rsidRPr="00960400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 xml:space="preserve"> </w:t>
      </w:r>
    </w:p>
    <w:p w:rsidR="00944645" w:rsidRPr="00960400" w:rsidRDefault="009824CA" w:rsidP="00787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Yedekleme olmadan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fr-FR" w:bidi="ar-SY"/>
        </w:rPr>
        <w:t>:</w:t>
      </w:r>
      <w:r w:rsidR="00944645" w:rsidRPr="00960400">
        <w:rPr>
          <w:rFonts w:asciiTheme="majorBidi" w:hAnsiTheme="majorBidi" w:cstheme="majorBidi"/>
          <w:sz w:val="24"/>
          <w:szCs w:val="24"/>
          <w:lang w:val="fr-FR" w:bidi="ar-SY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bu seçenek seçtiğinde veri transfer işlemin </w:t>
      </w:r>
      <w:r w:rsidR="00037D25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yedekleme yapılmadan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sonraki aşamasına geçelir</w:t>
      </w:r>
      <w:r w:rsidR="00037D25" w:rsidRPr="00960400">
        <w:rPr>
          <w:rFonts w:asciiTheme="majorBidi" w:hAnsiTheme="majorBidi" w:cstheme="majorBidi"/>
          <w:sz w:val="24"/>
          <w:szCs w:val="24"/>
          <w:lang w:val="tr-TR" w:bidi="ar-SY"/>
        </w:rPr>
        <w:t>, bu seöeneyi tavsiye edilmez.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</w:t>
      </w:r>
    </w:p>
    <w:p w:rsidR="00944645" w:rsidRPr="00960400" w:rsidRDefault="00944645" w:rsidP="00037D25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/>
        </w:rPr>
        <w:t> </w:t>
      </w:r>
      <w:r w:rsidR="00037D25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Yedekleme işlemi seçtiğinde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LB"/>
        </w:rPr>
        <w:t>:</w:t>
      </w:r>
    </w:p>
    <w:p w:rsidR="002C3A7B" w:rsidRPr="00960400" w:rsidRDefault="00DE6B48" w:rsidP="00DE6B48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>Yedekleme işlemi ayırtmak için belirli bilgi kayıt yapılacak ve kullanıcının isteğine göre alma sürecini kolaylaştırmak için</w:t>
      </w:r>
      <w:r w:rsidRPr="00960400">
        <w:rPr>
          <w:rFonts w:asciiTheme="majorBidi" w:hAnsiTheme="majorBidi" w:cstheme="majorBidi"/>
          <w:rtl/>
          <w:lang w:val="tr-TR" w:bidi="ar-SY"/>
        </w:rPr>
        <w:t>.</w:t>
      </w:r>
    </w:p>
    <w:p w:rsidR="00DE6B48" w:rsidRPr="00960400" w:rsidRDefault="00B94EBC" w:rsidP="00DE6B48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>"</w:t>
      </w:r>
      <w:r w:rsidR="00DE6B48" w:rsidRPr="00960400">
        <w:rPr>
          <w:rFonts w:asciiTheme="majorBidi" w:hAnsiTheme="majorBidi" w:cstheme="majorBidi"/>
          <w:lang w:val="tr-TR" w:bidi="ar-SY"/>
        </w:rPr>
        <w:t>Tamam</w:t>
      </w:r>
      <w:r w:rsidRPr="00960400">
        <w:rPr>
          <w:rFonts w:asciiTheme="majorBidi" w:hAnsiTheme="majorBidi" w:cstheme="majorBidi"/>
          <w:lang w:val="tr-TR" w:bidi="ar-SY"/>
        </w:rPr>
        <w:t>"</w:t>
      </w:r>
      <w:r w:rsidR="00DE6B48" w:rsidRPr="00960400">
        <w:rPr>
          <w:rFonts w:asciiTheme="majorBidi" w:hAnsiTheme="majorBidi" w:cstheme="majorBidi"/>
          <w:lang w:val="tr-TR" w:bidi="ar-SY"/>
        </w:rPr>
        <w:t xml:space="preserve"> düğmesine bastığında veri yedekleme işlemi</w:t>
      </w:r>
      <w:r w:rsidRPr="00960400">
        <w:rPr>
          <w:rFonts w:asciiTheme="majorBidi" w:hAnsiTheme="majorBidi" w:cstheme="majorBidi"/>
          <w:lang w:val="tr-TR" w:bidi="ar-SY"/>
        </w:rPr>
        <w:t xml:space="preserve"> tamamlanır ve sonraki aşamaya geçersiniz.</w:t>
      </w:r>
    </w:p>
    <w:p w:rsidR="00944645" w:rsidRPr="00960400" w:rsidRDefault="00B94EBC" w:rsidP="00B94EBC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Yedekleme işleminden sonrabakiyeler transfer penceresi görünür</w:t>
      </w:r>
      <w:r w:rsidR="00A5624E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A5624E" w:rsidRPr="00960400" w:rsidRDefault="00A5624E" w:rsidP="00A5624E">
      <w:pPr>
        <w:bidi/>
        <w:rPr>
          <w:rFonts w:asciiTheme="majorBidi" w:hAnsiTheme="majorBidi" w:cstheme="majorBidi"/>
          <w:sz w:val="24"/>
          <w:szCs w:val="24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4645" w:rsidRPr="00960400" w:rsidTr="00944645">
        <w:tc>
          <w:tcPr>
            <w:tcW w:w="8856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6EDB85A1" wp14:editId="76A26F4B">
                  <wp:extent cx="4791744" cy="343900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fer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5" w:rsidRPr="00960400" w:rsidRDefault="00944645" w:rsidP="00944645">
      <w:pPr>
        <w:pStyle w:val="Heading4"/>
        <w:bidi/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</w:rPr>
      </w:pPr>
    </w:p>
    <w:p w:rsidR="00944645" w:rsidRPr="00960400" w:rsidRDefault="00944645" w:rsidP="00B94EBC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 </w:t>
      </w:r>
      <w:r w:rsidR="00B94EBC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Bakiyeler</w:t>
      </w:r>
      <w:r w:rsidR="00DC103C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 xml:space="preserve"> transfer penceresi</w:t>
      </w:r>
      <w:r w:rsidR="00823688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 xml:space="preserve"> transfer işlemin türü be</w:t>
      </w:r>
      <w:r w:rsidR="009A41D6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 xml:space="preserve">lirtmek için kullanır, birkaç seçenek </w:t>
      </w:r>
      <w:r w:rsidR="007E019A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içerir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944645" w:rsidRPr="00960400" w:rsidRDefault="007E019A" w:rsidP="007E01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60400">
        <w:rPr>
          <w:rFonts w:asciiTheme="majorBidi" w:hAnsiTheme="majorBidi" w:cstheme="majorBidi"/>
          <w:b/>
          <w:bCs/>
          <w:sz w:val="24"/>
          <w:szCs w:val="24"/>
        </w:rPr>
        <w:t>Tüm</w:t>
      </w:r>
      <w:proofErr w:type="spellEnd"/>
      <w:r w:rsidRPr="009604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  <w:sz w:val="24"/>
          <w:szCs w:val="24"/>
        </w:rPr>
        <w:t>dosya</w:t>
      </w:r>
      <w:proofErr w:type="spellEnd"/>
      <w:r w:rsidRPr="00960400">
        <w:rPr>
          <w:rFonts w:asciiTheme="majorBidi" w:hAnsiTheme="majorBidi" w:cstheme="majorBidi"/>
          <w:b/>
          <w:bCs/>
          <w:sz w:val="24"/>
          <w:szCs w:val="24"/>
        </w:rPr>
        <w:t xml:space="preserve"> transfer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bu seçenek seçtiğinde</w:t>
      </w:r>
      <w:r w:rsidRPr="00960400">
        <w:rPr>
          <w:rFonts w:asciiTheme="majorBidi" w:hAnsiTheme="majorBidi" w:cstheme="majorBidi"/>
          <w:sz w:val="24"/>
          <w:szCs w:val="24"/>
        </w:rPr>
        <w:t xml:space="preserve"> t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üm dosyanın bilgileri ve hesap bakiyeleri transfer</w:t>
      </w:r>
      <w:r w:rsidR="00E73F1B" w:rsidRPr="00960400">
        <w:rPr>
          <w:rFonts w:asciiTheme="majorBidi" w:hAnsiTheme="majorBidi" w:cstheme="majorBidi"/>
          <w:sz w:val="24"/>
          <w:szCs w:val="24"/>
          <w:rtl/>
          <w:lang w:val="tr-TR"/>
        </w:rPr>
        <w:t xml:space="preserve"> </w:t>
      </w:r>
      <w:r w:rsidR="00E73F1B" w:rsidRPr="00960400">
        <w:rPr>
          <w:rFonts w:asciiTheme="majorBidi" w:hAnsiTheme="majorBidi" w:cstheme="majorBidi"/>
          <w:sz w:val="24"/>
          <w:szCs w:val="24"/>
          <w:lang w:val="tr-TR" w:bidi="ar-SY"/>
        </w:rPr>
        <w:t>olur, ilk açılış</w:t>
      </w:r>
      <w:r w:rsidR="00B10D6E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kaydı ve ilk dönem ürünler faturası</w:t>
      </w:r>
      <w:r w:rsidR="00B10D6E" w:rsidRPr="00960400">
        <w:rPr>
          <w:rFonts w:asciiTheme="majorBidi" w:hAnsiTheme="majorBidi" w:cstheme="majorBidi"/>
          <w:sz w:val="24"/>
          <w:szCs w:val="24"/>
        </w:rPr>
        <w:t xml:space="preserve"> </w:t>
      </w:r>
      <w:r w:rsidR="00B10D6E" w:rsidRPr="00960400">
        <w:rPr>
          <w:rFonts w:asciiTheme="majorBidi" w:hAnsiTheme="majorBidi" w:cstheme="majorBidi"/>
          <w:sz w:val="24"/>
          <w:szCs w:val="24"/>
          <w:lang w:val="tr-TR" w:bidi="ar-SY"/>
        </w:rPr>
        <w:t>üretilecek.</w:t>
      </w:r>
    </w:p>
    <w:p w:rsidR="00944645" w:rsidRPr="00960400" w:rsidRDefault="00B10D6E" w:rsidP="00B10D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ilgiler transferi ve ilk dönem ürünleri üret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60400">
        <w:rPr>
          <w:rFonts w:asciiTheme="majorBidi" w:hAnsiTheme="majorBidi" w:cstheme="majorBidi"/>
          <w:sz w:val="24"/>
          <w:szCs w:val="24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bu seçenek seçtiğinde yen</w:t>
      </w:r>
      <w:r w:rsidR="009D34D5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i </w:t>
      </w:r>
      <w:proofErr w:type="gramStart"/>
      <w:r w:rsidR="009D34D5" w:rsidRPr="00960400">
        <w:rPr>
          <w:rFonts w:asciiTheme="majorBidi" w:hAnsiTheme="majorBidi" w:cstheme="majorBidi"/>
          <w:sz w:val="24"/>
          <w:szCs w:val="24"/>
          <w:lang w:val="tr-TR" w:bidi="ar-SY"/>
        </w:rPr>
        <w:t>mali</w:t>
      </w:r>
      <w:proofErr w:type="gramEnd"/>
      <w:r w:rsidR="009D34D5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yıla bilgiler transfer yapılacak fakat, ilk açılış kaydı üretilmez</w:t>
      </w:r>
      <w:r w:rsidR="00944645" w:rsidRPr="00960400">
        <w:rPr>
          <w:rFonts w:asciiTheme="majorBidi" w:hAnsiTheme="majorBidi" w:cstheme="majorBidi"/>
          <w:sz w:val="24"/>
          <w:szCs w:val="24"/>
        </w:rPr>
        <w:t>.</w:t>
      </w:r>
    </w:p>
    <w:p w:rsidR="00F56937" w:rsidRPr="00960400" w:rsidRDefault="00A06E91" w:rsidP="00F569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</w:rPr>
        <w:lastRenderedPageBreak/>
        <w:t>B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ilgiler transferi ve ilk açılış kaydı üret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44645" w:rsidRPr="00960400">
        <w:rPr>
          <w:rFonts w:asciiTheme="majorBidi" w:hAnsiTheme="majorBidi" w:cstheme="majorBidi"/>
          <w:sz w:val="24"/>
          <w:szCs w:val="24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bu seçenek seçtiğinde yeni </w:t>
      </w:r>
      <w:proofErr w:type="gramStart"/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mali</w:t>
      </w:r>
      <w:proofErr w:type="gramEnd"/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yıla bilgiler transfer yapılacak fakat, ilk dönem ürünleri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üretilmez</w:t>
      </w:r>
      <w:r w:rsidRPr="00960400">
        <w:rPr>
          <w:rFonts w:asciiTheme="majorBidi" w:hAnsiTheme="majorBidi" w:cstheme="majorBidi"/>
          <w:sz w:val="24"/>
          <w:szCs w:val="24"/>
        </w:rPr>
        <w:t>.</w:t>
      </w:r>
    </w:p>
    <w:p w:rsidR="00944645" w:rsidRPr="00960400" w:rsidRDefault="00F56937" w:rsidP="00F569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Sadece bilgiler transferi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: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bu seçenek seçtiğinde yeni mali yıla bilgiler transfer yapılacak fakat, ilk dönem ürünleri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ve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ilk açılış kaydı üretilmez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>.</w:t>
      </w:r>
    </w:p>
    <w:p w:rsidR="00944645" w:rsidRPr="00960400" w:rsidRDefault="00C06231" w:rsidP="00C06231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"</w:t>
      </w:r>
      <w:r w:rsidR="00D508A4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Önceki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"</w:t>
      </w:r>
      <w:r w:rsidR="00D508A4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 xml:space="preserve"> 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 xml:space="preserve">düğmesine bastığınd </w:t>
      </w:r>
      <w:r w:rsidR="00D508A4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 xml:space="preserve">önceki pencereye dönelecek, 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"</w:t>
      </w:r>
      <w:r w:rsidR="00D508A4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Sonraki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>"</w:t>
      </w:r>
      <w:r w:rsidR="00D508A4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 xml:space="preserve"> düğmesine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t xml:space="preserve"> bastığında sonraki aşamaya ge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çilir, ve aşağıdaki pencere görünür:</w:t>
      </w:r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 </w:t>
      </w:r>
    </w:p>
    <w:p w:rsidR="00944645" w:rsidRPr="00960400" w:rsidRDefault="00944645" w:rsidP="00944645">
      <w:pPr>
        <w:bidi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4645" w:rsidRPr="00960400" w:rsidTr="00944645">
        <w:tc>
          <w:tcPr>
            <w:tcW w:w="8856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509474B9" wp14:editId="6A4ECD5F">
                  <wp:extent cx="4791744" cy="3439005"/>
                  <wp:effectExtent l="0" t="0" r="889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ansfer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231" w:rsidRPr="00960400" w:rsidRDefault="00C06231" w:rsidP="00C06231">
      <w:pPr>
        <w:pStyle w:val="NormalWeb"/>
        <w:rPr>
          <w:rFonts w:asciiTheme="majorBidi" w:hAnsiTheme="majorBidi" w:cstheme="majorBidi"/>
          <w:rtl/>
          <w:lang w:val="tr-TR"/>
        </w:rPr>
      </w:pPr>
      <w:r w:rsidRPr="00960400">
        <w:rPr>
          <w:rFonts w:asciiTheme="majorBidi" w:hAnsiTheme="majorBidi" w:cstheme="majorBidi"/>
        </w:rPr>
        <w:t xml:space="preserve">Bu </w:t>
      </w:r>
      <w:proofErr w:type="spellStart"/>
      <w:r w:rsidRPr="00960400">
        <w:rPr>
          <w:rFonts w:asciiTheme="majorBidi" w:hAnsiTheme="majorBidi" w:cstheme="majorBidi"/>
        </w:rPr>
        <w:t>pencere</w:t>
      </w:r>
      <w:proofErr w:type="spellEnd"/>
      <w:r w:rsidRPr="00960400">
        <w:rPr>
          <w:rFonts w:asciiTheme="majorBidi" w:hAnsiTheme="majorBidi" w:cstheme="majorBidi"/>
        </w:rPr>
        <w:t xml:space="preserve"> yen</w:t>
      </w:r>
      <w:r w:rsidRPr="00960400">
        <w:rPr>
          <w:rFonts w:asciiTheme="majorBidi" w:hAnsiTheme="majorBidi" w:cstheme="majorBidi"/>
          <w:lang w:val="tr-TR" w:bidi="ar-SY"/>
        </w:rPr>
        <w:t>i dosyanın dövizi seçmek için kullanır</w:t>
      </w:r>
      <w:r w:rsidR="00CB7D92" w:rsidRPr="00960400">
        <w:rPr>
          <w:rFonts w:asciiTheme="majorBidi" w:hAnsiTheme="majorBidi" w:cstheme="majorBidi"/>
          <w:lang w:val="tr-TR" w:bidi="ar-SY"/>
        </w:rPr>
        <w:t xml:space="preserve">, </w:t>
      </w:r>
      <w:r w:rsidR="003D67BF" w:rsidRPr="00960400">
        <w:rPr>
          <w:rFonts w:asciiTheme="majorBidi" w:hAnsiTheme="majorBidi" w:cstheme="majorBidi"/>
          <w:lang w:val="tr-TR" w:bidi="ar-SY"/>
        </w:rPr>
        <w:t>ye</w:t>
      </w:r>
      <w:r w:rsidR="005F7F2A" w:rsidRPr="00960400">
        <w:rPr>
          <w:rFonts w:asciiTheme="majorBidi" w:hAnsiTheme="majorBidi" w:cstheme="majorBidi"/>
          <w:lang w:val="tr-TR" w:bidi="ar-SY"/>
        </w:rPr>
        <w:t xml:space="preserve">i </w:t>
      </w:r>
      <w:proofErr w:type="gramStart"/>
      <w:r w:rsidR="005F7F2A" w:rsidRPr="00960400">
        <w:rPr>
          <w:rFonts w:asciiTheme="majorBidi" w:hAnsiTheme="majorBidi" w:cstheme="majorBidi"/>
          <w:lang w:val="tr-TR" w:bidi="ar-SY"/>
        </w:rPr>
        <w:t>mali</w:t>
      </w:r>
      <w:proofErr w:type="gramEnd"/>
      <w:r w:rsidR="005F7F2A" w:rsidRPr="00960400">
        <w:rPr>
          <w:rFonts w:asciiTheme="majorBidi" w:hAnsiTheme="majorBidi" w:cstheme="majorBidi"/>
          <w:lang w:val="tr-TR" w:bidi="ar-SY"/>
        </w:rPr>
        <w:t xml:space="preserve"> yıla üretilmiş </w:t>
      </w:r>
      <w:r w:rsidR="00CB7D92" w:rsidRPr="00960400">
        <w:rPr>
          <w:rFonts w:asciiTheme="majorBidi" w:hAnsiTheme="majorBidi" w:cstheme="majorBidi"/>
          <w:lang w:val="tr-TR" w:bidi="ar-SY"/>
        </w:rPr>
        <w:t>ilk dönem ürünlerin dövizi seçilir</w:t>
      </w:r>
    </w:p>
    <w:p w:rsidR="00FE4757" w:rsidRPr="00960400" w:rsidRDefault="005F7F2A" w:rsidP="00FE4757">
      <w:pPr>
        <w:pStyle w:val="NormalWeb"/>
        <w:rPr>
          <w:rFonts w:asciiTheme="majorBidi" w:hAnsiTheme="majorBidi" w:cstheme="majorBidi"/>
        </w:rPr>
      </w:pPr>
      <w:proofErr w:type="gramStart"/>
      <w:r w:rsidRPr="00960400">
        <w:rPr>
          <w:rFonts w:asciiTheme="majorBidi" w:hAnsiTheme="majorBidi" w:cstheme="majorBidi"/>
        </w:rPr>
        <w:t>Se</w:t>
      </w:r>
      <w:r w:rsidRPr="00960400">
        <w:rPr>
          <w:rFonts w:asciiTheme="majorBidi" w:hAnsiTheme="majorBidi" w:cstheme="majorBidi"/>
          <w:lang w:val="tr-TR" w:bidi="ar-SY"/>
        </w:rPr>
        <w:t xml:space="preserve">çilen dövizi ilk açılış kaydın dövizi olarak sayılır, </w:t>
      </w:r>
      <w:r w:rsidR="00D11E4C" w:rsidRPr="00960400">
        <w:rPr>
          <w:rFonts w:asciiTheme="majorBidi" w:hAnsiTheme="majorBidi" w:cstheme="majorBidi"/>
          <w:lang w:val="tr-TR" w:bidi="ar-SY"/>
        </w:rPr>
        <w:t xml:space="preserve">cari dosyadaki </w:t>
      </w:r>
      <w:r w:rsidRPr="00960400">
        <w:rPr>
          <w:rFonts w:asciiTheme="majorBidi" w:hAnsiTheme="majorBidi" w:cstheme="majorBidi"/>
          <w:lang w:val="tr-TR" w:bidi="ar-SY"/>
        </w:rPr>
        <w:t>temel dövizi</w:t>
      </w:r>
      <w:r w:rsidR="00D11E4C" w:rsidRPr="00960400">
        <w:rPr>
          <w:rFonts w:asciiTheme="majorBidi" w:hAnsiTheme="majorBidi" w:cstheme="majorBidi"/>
          <w:lang w:val="tr-TR"/>
        </w:rPr>
        <w:t xml:space="preserve"> ba</w:t>
      </w:r>
      <w:r w:rsidR="00D11E4C" w:rsidRPr="00960400">
        <w:rPr>
          <w:rFonts w:asciiTheme="majorBidi" w:hAnsiTheme="majorBidi" w:cstheme="majorBidi"/>
          <w:lang w:val="tr-TR" w:bidi="ar-SY"/>
        </w:rPr>
        <w:t>şka</w:t>
      </w:r>
      <w:r w:rsidR="00D11E4C" w:rsidRPr="00960400">
        <w:rPr>
          <w:rFonts w:asciiTheme="majorBidi" w:hAnsiTheme="majorBidi" w:cstheme="majorBidi"/>
        </w:rPr>
        <w:t xml:space="preserve"> </w:t>
      </w:r>
      <w:r w:rsidR="00D11E4C" w:rsidRPr="00960400">
        <w:rPr>
          <w:rFonts w:asciiTheme="majorBidi" w:hAnsiTheme="majorBidi" w:cstheme="majorBidi"/>
          <w:lang w:val="tr-TR" w:bidi="ar-SY"/>
        </w:rPr>
        <w:t xml:space="preserve">bie döviz seçilirse döviz çeviriçi hücresinde </w:t>
      </w:r>
      <w:r w:rsidR="00674F6A" w:rsidRPr="00960400">
        <w:rPr>
          <w:rFonts w:asciiTheme="majorBidi" w:hAnsiTheme="majorBidi" w:cstheme="majorBidi"/>
          <w:lang w:val="tr-TR" w:bidi="ar-SY"/>
        </w:rPr>
        <w:t xml:space="preserve">temel dövizi ile </w:t>
      </w:r>
      <w:r w:rsidR="0026536C" w:rsidRPr="00960400">
        <w:rPr>
          <w:rFonts w:asciiTheme="majorBidi" w:hAnsiTheme="majorBidi" w:cstheme="majorBidi"/>
          <w:lang w:val="tr-TR" w:bidi="ar-SY"/>
        </w:rPr>
        <w:t>görünür</w:t>
      </w:r>
      <w:r w:rsidR="00674F6A" w:rsidRPr="00960400">
        <w:rPr>
          <w:rFonts w:asciiTheme="majorBidi" w:hAnsiTheme="majorBidi" w:cstheme="majorBidi"/>
          <w:lang w:val="tr-TR" w:bidi="ar-SY"/>
        </w:rPr>
        <w:t xml:space="preserve">, </w:t>
      </w:r>
      <w:r w:rsidR="00FE4757" w:rsidRPr="00960400">
        <w:rPr>
          <w:rFonts w:asciiTheme="majorBidi" w:hAnsiTheme="majorBidi" w:cstheme="majorBidi"/>
          <w:lang w:val="tr-TR" w:bidi="ar-SY"/>
        </w:rPr>
        <w:t>yani transfer işleminden sonra yeni üretilen dosya için başka döviz seçilebilir.</w:t>
      </w:r>
      <w:proofErr w:type="gramEnd"/>
    </w:p>
    <w:p w:rsidR="00944645" w:rsidRPr="00960400" w:rsidRDefault="00FE4757" w:rsidP="00FE4757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/>
        </w:rPr>
        <w:t xml:space="preserve">"Önceki" düğmesine bastığınd önceki pencereye dönelecek, "İptal" düğmesine bastığında transfer </w:t>
      </w:r>
      <w:r w:rsidRPr="00960400">
        <w:rPr>
          <w:rFonts w:asciiTheme="majorBidi" w:hAnsiTheme="majorBidi" w:cstheme="majorBidi"/>
          <w:lang w:val="tr-TR" w:bidi="ar-SY"/>
        </w:rPr>
        <w:t>işleminden vazgeçilir.</w:t>
      </w:r>
    </w:p>
    <w:p w:rsidR="00944645" w:rsidRPr="00960400" w:rsidRDefault="00FE4757" w:rsidP="00FE4757">
      <w:pPr>
        <w:pStyle w:val="NormalWeb"/>
        <w:rPr>
          <w:rFonts w:asciiTheme="majorBidi" w:hAnsiTheme="majorBidi" w:cstheme="majorBidi"/>
          <w:b/>
          <w:bCs/>
        </w:rPr>
      </w:pPr>
      <w:r w:rsidRPr="00960400">
        <w:rPr>
          <w:rFonts w:asciiTheme="majorBidi" w:hAnsiTheme="majorBidi" w:cstheme="majorBidi"/>
          <w:b/>
          <w:bCs/>
        </w:rPr>
        <w:t>"</w:t>
      </w:r>
      <w:proofErr w:type="spellStart"/>
      <w:r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" </w:t>
      </w:r>
      <w:proofErr w:type="spellStart"/>
      <w:r w:rsidRPr="00960400">
        <w:rPr>
          <w:rFonts w:asciiTheme="majorBidi" w:hAnsiTheme="majorBidi" w:cstheme="majorBidi"/>
          <w:b/>
          <w:bCs/>
        </w:rPr>
        <w:t>düğmesine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bastığında</w:t>
      </w:r>
      <w:proofErr w:type="spellEnd"/>
      <w:r w:rsidR="00367BBE" w:rsidRPr="00960400">
        <w:rPr>
          <w:rFonts w:asciiTheme="majorBidi" w:hAnsiTheme="majorBidi" w:cstheme="majorBidi"/>
          <w:lang w:val="tr-TR"/>
        </w:rPr>
        <w:t xml:space="preserve"> </w:t>
      </w:r>
      <w:r w:rsidR="00367BBE" w:rsidRPr="00960400">
        <w:rPr>
          <w:rFonts w:asciiTheme="majorBidi" w:hAnsiTheme="majorBidi" w:cstheme="majorBidi"/>
          <w:b/>
          <w:bCs/>
          <w:lang w:val="tr-TR" w:bidi="ar-SY"/>
        </w:rPr>
        <w:t>sonraki pencereye geçilir</w:t>
      </w:r>
      <w:r w:rsidR="00944645" w:rsidRPr="00960400">
        <w:rPr>
          <w:rFonts w:asciiTheme="majorBidi" w:hAnsiTheme="majorBidi" w:cstheme="majorBidi"/>
          <w:b/>
          <w:bCs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4645" w:rsidRPr="00960400" w:rsidTr="00944645">
        <w:tc>
          <w:tcPr>
            <w:tcW w:w="8856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6C29B27D" wp14:editId="16B164B7">
                  <wp:extent cx="4791744" cy="3439005"/>
                  <wp:effectExtent l="0" t="0" r="889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ansfer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BBE" w:rsidRPr="00960400" w:rsidRDefault="00531B8D" w:rsidP="00987ACD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 xml:space="preserve">Bu pencere transfer </w:t>
      </w:r>
      <w:r w:rsidR="00F71A90" w:rsidRPr="00960400">
        <w:rPr>
          <w:rFonts w:asciiTheme="majorBidi" w:hAnsiTheme="majorBidi" w:cstheme="majorBidi"/>
          <w:lang w:val="tr-TR" w:bidi="ar-SY"/>
        </w:rPr>
        <w:t>edilecek ürünlerin fiya</w:t>
      </w:r>
      <w:r w:rsidR="002543B7" w:rsidRPr="00960400">
        <w:rPr>
          <w:rFonts w:asciiTheme="majorBidi" w:hAnsiTheme="majorBidi" w:cstheme="majorBidi"/>
          <w:lang w:val="tr-TR" w:bidi="ar-SY"/>
        </w:rPr>
        <w:t>tları hesap yöntemi belirtmek için kullanır.</w:t>
      </w:r>
    </w:p>
    <w:p w:rsidR="00944645" w:rsidRPr="00960400" w:rsidRDefault="006C1597" w:rsidP="00987ACD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Ürünler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fıyatlar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hesap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r w:rsidR="00987ACD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y</w:t>
      </w:r>
      <w:r w:rsidR="00987ACD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öntem penceresi</w:t>
      </w:r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944645" w:rsidRPr="00960400" w:rsidRDefault="0083006F" w:rsidP="008300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60400">
        <w:rPr>
          <w:rFonts w:asciiTheme="majorBidi" w:hAnsiTheme="majorBidi" w:cstheme="majorBidi"/>
          <w:b/>
          <w:bCs/>
          <w:sz w:val="24"/>
          <w:szCs w:val="24"/>
        </w:rPr>
        <w:t>Fiyat</w:t>
      </w:r>
      <w:proofErr w:type="spellEnd"/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F70E1F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11EB" w:rsidRPr="00960400">
        <w:rPr>
          <w:rFonts w:asciiTheme="majorBidi" w:hAnsiTheme="majorBidi" w:cstheme="majorBidi"/>
          <w:sz w:val="24"/>
          <w:szCs w:val="24"/>
          <w:lang w:bidi="ar-SY"/>
        </w:rPr>
        <w:t>listeden</w:t>
      </w:r>
      <w:proofErr w:type="spellEnd"/>
      <w:r w:rsidR="00B211EB" w:rsidRPr="00960400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B061F2" w:rsidRPr="00960400">
        <w:rPr>
          <w:rFonts w:asciiTheme="majorBidi" w:hAnsiTheme="majorBidi" w:cstheme="majorBidi"/>
          <w:sz w:val="24"/>
          <w:szCs w:val="24"/>
          <w:lang w:val="tr-TR" w:bidi="ar-SY"/>
        </w:rPr>
        <w:t>ilk dönem</w:t>
      </w:r>
      <w:r w:rsidR="0063289B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ürünler fiyat</w:t>
      </w:r>
      <w:r w:rsidR="00881BB8" w:rsidRPr="00960400">
        <w:rPr>
          <w:rFonts w:asciiTheme="majorBidi" w:hAnsiTheme="majorBidi" w:cstheme="majorBidi"/>
          <w:sz w:val="24"/>
          <w:szCs w:val="24"/>
          <w:lang w:val="tr-TR" w:bidi="ar-SY"/>
        </w:rPr>
        <w:t>nı hesaplama dövizi seçilir.</w:t>
      </w:r>
    </w:p>
    <w:p w:rsidR="00944645" w:rsidRPr="00960400" w:rsidRDefault="00987ACD" w:rsidP="00B148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60400">
        <w:rPr>
          <w:rFonts w:asciiTheme="majorBidi" w:hAnsiTheme="majorBidi" w:cstheme="majorBidi"/>
          <w:b/>
          <w:bCs/>
          <w:sz w:val="24"/>
          <w:szCs w:val="24"/>
        </w:rPr>
        <w:t>Fiyat</w:t>
      </w:r>
      <w:proofErr w:type="spellEnd"/>
      <w:r w:rsidRPr="009604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  <w:sz w:val="24"/>
          <w:szCs w:val="24"/>
        </w:rPr>
        <w:t>Politikası</w:t>
      </w:r>
      <w:proofErr w:type="spellEnd"/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="0042161E" w:rsidRPr="00960400">
        <w:rPr>
          <w:rFonts w:asciiTheme="majorBidi" w:hAnsiTheme="majorBidi" w:cstheme="majorBidi"/>
          <w:sz w:val="24"/>
          <w:szCs w:val="24"/>
        </w:rPr>
        <w:t>f</w:t>
      </w:r>
      <w:r w:rsidR="00B14819" w:rsidRPr="00960400">
        <w:rPr>
          <w:rFonts w:asciiTheme="majorBidi" w:hAnsiTheme="majorBidi" w:cstheme="majorBidi"/>
          <w:sz w:val="24"/>
          <w:szCs w:val="24"/>
        </w:rPr>
        <w:t>iyat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listesi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maliyet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fiyatını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seçerken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bu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pencerenin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bir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fiyatlandırma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politikası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14819" w:rsidRPr="00960400">
        <w:rPr>
          <w:rFonts w:asciiTheme="majorBidi" w:hAnsiTheme="majorBidi" w:cstheme="majorBidi"/>
          <w:sz w:val="24"/>
          <w:szCs w:val="24"/>
        </w:rPr>
        <w:t>seçmektir</w:t>
      </w:r>
      <w:proofErr w:type="spellEnd"/>
      <w:r w:rsidR="00B14819" w:rsidRPr="00960400">
        <w:rPr>
          <w:rFonts w:asciiTheme="majorBidi" w:hAnsiTheme="majorBidi" w:cstheme="majorBidi"/>
          <w:sz w:val="24"/>
          <w:szCs w:val="24"/>
        </w:rPr>
        <w:t>.</w:t>
      </w:r>
    </w:p>
    <w:p w:rsidR="00944645" w:rsidRPr="00960400" w:rsidRDefault="00C05B85" w:rsidP="005160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Depoya göre</w:t>
      </w:r>
      <w:r w:rsidR="00A55721"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 xml:space="preserve"> ürünüm maliyeti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44645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161E" w:rsidRPr="00960400">
        <w:rPr>
          <w:rFonts w:asciiTheme="majorBidi" w:hAnsiTheme="majorBidi" w:cstheme="majorBidi"/>
          <w:sz w:val="24"/>
          <w:szCs w:val="24"/>
        </w:rPr>
        <w:t>b</w:t>
      </w:r>
      <w:r w:rsidR="005160A6" w:rsidRPr="00960400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seçeneği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aktive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olduğunda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her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depo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ayrı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ayrı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malzeme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maliyet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fiyatına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göre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60A6" w:rsidRPr="00960400">
        <w:rPr>
          <w:rFonts w:asciiTheme="majorBidi" w:hAnsiTheme="majorBidi" w:cstheme="majorBidi"/>
          <w:sz w:val="24"/>
          <w:szCs w:val="24"/>
        </w:rPr>
        <w:t>hesaplanır</w:t>
      </w:r>
      <w:proofErr w:type="spellEnd"/>
      <w:r w:rsidR="005160A6" w:rsidRPr="00960400">
        <w:rPr>
          <w:rFonts w:asciiTheme="majorBidi" w:hAnsiTheme="majorBidi" w:cstheme="majorBidi"/>
          <w:sz w:val="24"/>
          <w:szCs w:val="24"/>
        </w:rPr>
        <w:t>.</w:t>
      </w:r>
      <w:r w:rsidR="00944645" w:rsidRPr="00960400">
        <w:rPr>
          <w:rFonts w:asciiTheme="majorBidi" w:hAnsiTheme="majorBidi" w:cstheme="majorBidi"/>
          <w:sz w:val="24"/>
          <w:szCs w:val="24"/>
        </w:rPr>
        <w:t>.</w:t>
      </w:r>
    </w:p>
    <w:p w:rsidR="00881BB8" w:rsidRPr="00960400" w:rsidRDefault="00881BB8" w:rsidP="00881BB8">
      <w:pPr>
        <w:pStyle w:val="NormalWeb"/>
        <w:numPr>
          <w:ilvl w:val="0"/>
          <w:numId w:val="5"/>
        </w:numPr>
        <w:rPr>
          <w:rFonts w:asciiTheme="majorBidi" w:hAnsiTheme="majorBidi" w:cstheme="majorBidi"/>
        </w:rPr>
      </w:pPr>
      <w:r w:rsidRPr="00960400">
        <w:rPr>
          <w:rFonts w:asciiTheme="majorBidi" w:eastAsiaTheme="minorHAnsi" w:hAnsiTheme="majorBidi" w:cstheme="majorBidi"/>
          <w:b/>
          <w:bCs/>
        </w:rPr>
        <w:t xml:space="preserve">İlk </w:t>
      </w:r>
      <w:proofErr w:type="spellStart"/>
      <w:r w:rsidRPr="00960400">
        <w:rPr>
          <w:rFonts w:asciiTheme="majorBidi" w:eastAsiaTheme="minorHAnsi" w:hAnsiTheme="majorBidi" w:cstheme="majorBidi"/>
          <w:b/>
          <w:bCs/>
        </w:rPr>
        <w:t>dönem</w:t>
      </w:r>
      <w:proofErr w:type="spellEnd"/>
      <w:r w:rsidRPr="00960400">
        <w:rPr>
          <w:rFonts w:asciiTheme="majorBidi" w:eastAsiaTheme="minorHAnsi" w:hAnsiTheme="majorBidi" w:cstheme="majorBidi"/>
          <w:b/>
          <w:bCs/>
          <w:rtl/>
        </w:rPr>
        <w:t xml:space="preserve"> </w:t>
      </w:r>
      <w:r w:rsidRPr="00960400">
        <w:rPr>
          <w:rFonts w:asciiTheme="majorBidi" w:eastAsiaTheme="minorHAnsi" w:hAnsiTheme="majorBidi" w:cstheme="majorBidi"/>
          <w:b/>
          <w:bCs/>
          <w:lang w:val="tr-TR" w:bidi="ar-SY"/>
        </w:rPr>
        <w:t xml:space="preserve">ürünler </w:t>
      </w:r>
      <w:proofErr w:type="spellStart"/>
      <w:r w:rsidRPr="00960400">
        <w:rPr>
          <w:rFonts w:asciiTheme="majorBidi" w:eastAsiaTheme="minorHAnsi" w:hAnsiTheme="majorBidi" w:cstheme="majorBidi"/>
          <w:b/>
          <w:bCs/>
        </w:rPr>
        <w:t>desenleri</w:t>
      </w:r>
      <w:proofErr w:type="spellEnd"/>
      <w:r w:rsidRPr="00960400">
        <w:rPr>
          <w:rFonts w:asciiTheme="majorBidi" w:eastAsiaTheme="minorHAns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  <w:b/>
          <w:bCs/>
        </w:rPr>
        <w:t>detaylandırma</w:t>
      </w:r>
      <w:proofErr w:type="spellEnd"/>
      <w:r w:rsidRPr="00960400">
        <w:rPr>
          <w:rFonts w:asciiTheme="majorBidi" w:eastAsiaTheme="minorHAnsi" w:hAnsiTheme="majorBidi" w:cstheme="majorBidi"/>
          <w:b/>
          <w:bCs/>
        </w:rPr>
        <w:t xml:space="preserve">: </w:t>
      </w:r>
      <w:proofErr w:type="spellStart"/>
      <w:r w:rsidRPr="00960400">
        <w:rPr>
          <w:rFonts w:asciiTheme="majorBidi" w:eastAsiaTheme="minorHAnsi" w:hAnsiTheme="majorBidi" w:cstheme="majorBidi"/>
        </w:rPr>
        <w:t>bu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seçeneği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aktive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olduğunda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ilk </w:t>
      </w:r>
      <w:proofErr w:type="spellStart"/>
      <w:r w:rsidRPr="00960400">
        <w:rPr>
          <w:rFonts w:asciiTheme="majorBidi" w:eastAsiaTheme="minorHAnsi" w:hAnsiTheme="majorBidi" w:cstheme="majorBidi"/>
        </w:rPr>
        <w:t>dönem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r w:rsidRPr="00960400">
        <w:rPr>
          <w:rFonts w:asciiTheme="majorBidi" w:eastAsiaTheme="minorHAnsi" w:hAnsiTheme="majorBidi" w:cstheme="majorBidi"/>
          <w:lang w:val="tr-TR" w:bidi="ar-SY"/>
        </w:rPr>
        <w:t>ürünler</w:t>
      </w:r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desen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seçeneği</w:t>
      </w:r>
      <w:proofErr w:type="spellEnd"/>
    </w:p>
    <w:p w:rsidR="00881BB8" w:rsidRPr="00960400" w:rsidRDefault="00881BB8" w:rsidP="00881BB8">
      <w:pPr>
        <w:pStyle w:val="NormalWeb"/>
        <w:ind w:left="720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/>
        </w:rPr>
        <w:t xml:space="preserve">"Önceki" düğmesine bastığınd önceki pencereye dönelecek, "İptal" düğmesine bastığında transfer </w:t>
      </w:r>
      <w:r w:rsidRPr="00960400">
        <w:rPr>
          <w:rFonts w:asciiTheme="majorBidi" w:hAnsiTheme="majorBidi" w:cstheme="majorBidi"/>
          <w:lang w:val="tr-TR" w:bidi="ar-SY"/>
        </w:rPr>
        <w:t>işleminden vazgeçilir.</w:t>
      </w:r>
    </w:p>
    <w:p w:rsidR="00A5624E" w:rsidRPr="00960400" w:rsidRDefault="00881BB8" w:rsidP="00881BB8">
      <w:pPr>
        <w:pStyle w:val="NormalWeb"/>
        <w:rPr>
          <w:rFonts w:asciiTheme="majorBidi" w:hAnsiTheme="majorBidi" w:cstheme="majorBidi"/>
          <w:b/>
          <w:bCs/>
        </w:rPr>
      </w:pPr>
      <w:r w:rsidRPr="00960400">
        <w:rPr>
          <w:rFonts w:asciiTheme="majorBidi" w:hAnsiTheme="majorBidi" w:cstheme="majorBidi"/>
          <w:b/>
          <w:bCs/>
        </w:rPr>
        <w:t>"</w:t>
      </w:r>
      <w:proofErr w:type="spellStart"/>
      <w:r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" </w:t>
      </w:r>
      <w:proofErr w:type="spellStart"/>
      <w:r w:rsidRPr="00960400">
        <w:rPr>
          <w:rFonts w:asciiTheme="majorBidi" w:hAnsiTheme="majorBidi" w:cstheme="majorBidi"/>
          <w:b/>
          <w:bCs/>
        </w:rPr>
        <w:t>düğmesine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bastığında</w:t>
      </w:r>
      <w:proofErr w:type="spellEnd"/>
      <w:r w:rsidRPr="00960400">
        <w:rPr>
          <w:rFonts w:asciiTheme="majorBidi" w:hAnsiTheme="majorBidi" w:cstheme="majorBidi"/>
          <w:lang w:val="tr-TR"/>
        </w:rPr>
        <w:t xml:space="preserve"> </w:t>
      </w:r>
      <w:r w:rsidRPr="00960400">
        <w:rPr>
          <w:rFonts w:asciiTheme="majorBidi" w:hAnsiTheme="majorBidi" w:cstheme="majorBidi"/>
          <w:b/>
          <w:bCs/>
          <w:lang w:val="tr-TR" w:bidi="ar-SY"/>
        </w:rPr>
        <w:t>sonraki pencereye geçilir</w:t>
      </w:r>
      <w:r w:rsidRPr="00960400">
        <w:rPr>
          <w:rFonts w:asciiTheme="majorBidi" w:hAnsiTheme="majorBidi" w:cstheme="majorBidi"/>
          <w:b/>
          <w:bCs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4645" w:rsidRPr="00960400" w:rsidTr="00944645">
        <w:tc>
          <w:tcPr>
            <w:tcW w:w="8856" w:type="dxa"/>
          </w:tcPr>
          <w:p w:rsidR="00944645" w:rsidRPr="00960400" w:rsidRDefault="00D74FBA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2E718B56" wp14:editId="54FB2753">
                  <wp:extent cx="4791744" cy="3439005"/>
                  <wp:effectExtent l="0" t="0" r="889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ransfer5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BB8" w:rsidRPr="00960400" w:rsidRDefault="00881BB8" w:rsidP="00881BB8">
      <w:pPr>
        <w:pStyle w:val="NormalWeb"/>
        <w:rPr>
          <w:rFonts w:asciiTheme="majorBidi" w:hAnsiTheme="majorBidi" w:cstheme="majorBidi"/>
          <w:lang w:val="tr-TR"/>
        </w:rPr>
      </w:pPr>
      <w:r w:rsidRPr="00960400">
        <w:rPr>
          <w:rFonts w:asciiTheme="majorBidi" w:hAnsiTheme="majorBidi" w:cstheme="majorBidi"/>
          <w:lang w:val="tr-TR" w:bidi="ar-SY"/>
        </w:rPr>
        <w:t>Ürünler</w:t>
      </w:r>
      <w:r w:rsidRPr="00960400">
        <w:rPr>
          <w:rFonts w:asciiTheme="majorBidi" w:hAnsiTheme="majorBidi" w:cstheme="majorBidi"/>
          <w:lang w:val="tr-TR"/>
        </w:rPr>
        <w:t>in miktarları ve fiyatları kontrol etmek için, yeni mali yıl dosyasına geçiş için geçerli dosyasında mevcut hesapları dengelerin denetimleri yürütmek için bu pencereyi kullanır.</w:t>
      </w:r>
    </w:p>
    <w:p w:rsidR="00944645" w:rsidRPr="00960400" w:rsidRDefault="00881BB8" w:rsidP="00881BB8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Bk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i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yeler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dengeler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  <w:t>i</w:t>
      </w: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kontrol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penceresi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içerir</w:t>
      </w:r>
      <w:proofErr w:type="spellEnd"/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881BB8" w:rsidRPr="00960400" w:rsidRDefault="00881BB8" w:rsidP="00881BB8">
      <w:pPr>
        <w:pStyle w:val="NormalWeb"/>
        <w:ind w:left="720"/>
        <w:rPr>
          <w:rFonts w:asciiTheme="majorBidi" w:hAnsiTheme="majorBidi" w:cstheme="majorBidi"/>
          <w:lang w:val="tr-TR" w:bidi="ar-SY"/>
        </w:rPr>
      </w:pPr>
      <w:proofErr w:type="spellStart"/>
      <w:r w:rsidRPr="00960400">
        <w:rPr>
          <w:rFonts w:asciiTheme="majorBidi" w:hAnsiTheme="majorBidi" w:cstheme="majorBidi"/>
          <w:b/>
          <w:bCs/>
        </w:rPr>
        <w:t>Dengeleri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ve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r w:rsidR="00375ECD" w:rsidRPr="00960400">
        <w:rPr>
          <w:rFonts w:asciiTheme="majorBidi" w:hAnsiTheme="majorBidi" w:cstheme="majorBidi"/>
          <w:b/>
          <w:bCs/>
          <w:lang w:val="tr-TR" w:bidi="ar-SY"/>
        </w:rPr>
        <w:t>ürünler</w:t>
      </w:r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fiyatları</w:t>
      </w:r>
      <w:proofErr w:type="spellEnd"/>
      <w:r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</w:rPr>
        <w:t>kontrolu</w:t>
      </w:r>
      <w:proofErr w:type="spellEnd"/>
      <w:r w:rsidR="00944645" w:rsidRPr="00960400">
        <w:rPr>
          <w:rFonts w:asciiTheme="majorBidi" w:hAnsiTheme="majorBidi" w:cstheme="majorBidi"/>
          <w:b/>
          <w:bCs/>
        </w:rPr>
        <w:t>:</w:t>
      </w:r>
      <w:r w:rsidR="00944645"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bu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seçeneği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aktive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olduğunda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depolarda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r w:rsidRPr="00960400">
        <w:rPr>
          <w:rFonts w:asciiTheme="majorBidi" w:hAnsiTheme="majorBidi" w:cstheme="majorBidi"/>
          <w:lang w:val="tr-TR" w:bidi="ar-SY"/>
        </w:rPr>
        <w:t xml:space="preserve">ürünler ve </w:t>
      </w:r>
      <w:proofErr w:type="spellStart"/>
      <w:r w:rsidRPr="00960400">
        <w:rPr>
          <w:rFonts w:asciiTheme="majorBidi" w:hAnsiTheme="majorBidi" w:cstheme="majorBidi"/>
        </w:rPr>
        <w:t>fiyatla</w:t>
      </w:r>
      <w:proofErr w:type="spellEnd"/>
      <w:r w:rsidRPr="00960400">
        <w:rPr>
          <w:rFonts w:asciiTheme="majorBidi" w:hAnsiTheme="majorBidi" w:cstheme="majorBidi"/>
          <w:lang w:val="tr-TR" w:bidi="ar-SY"/>
        </w:rPr>
        <w:t>ı kontrol edilecek.</w:t>
      </w:r>
      <w:r w:rsidR="00A5624E" w:rsidRPr="00960400">
        <w:rPr>
          <w:rFonts w:asciiTheme="majorBidi" w:hAnsiTheme="majorBidi" w:cstheme="majorBidi"/>
        </w:rPr>
        <w:br/>
      </w:r>
      <w:r w:rsidRPr="00960400">
        <w:rPr>
          <w:rFonts w:asciiTheme="majorBidi" w:hAnsiTheme="majorBidi" w:cstheme="majorBidi"/>
          <w:b/>
          <w:bCs/>
          <w:lang w:val="tr-TR" w:bidi="ar-SY"/>
        </w:rPr>
        <w:t>Hesap bakiyeleri kontrolu</w:t>
      </w:r>
      <w:r w:rsidR="00944645" w:rsidRPr="00960400">
        <w:rPr>
          <w:rFonts w:asciiTheme="majorBidi" w:hAnsiTheme="majorBidi" w:cstheme="majorBidi"/>
          <w:b/>
          <w:bCs/>
        </w:rPr>
        <w:t>:</w:t>
      </w:r>
      <w:r w:rsidR="00944645"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bu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seçeneği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aktive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olduğunda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r w:rsidRPr="00960400">
        <w:rPr>
          <w:rFonts w:asciiTheme="majorBidi" w:hAnsiTheme="majorBidi" w:cstheme="majorBidi"/>
          <w:lang w:val="tr-TR" w:bidi="ar-SY"/>
        </w:rPr>
        <w:t>cari dosyalardaki hesap bakiyeleri hata olmaması için kontrol edilir</w:t>
      </w:r>
      <w:r w:rsidR="00A5624E" w:rsidRPr="00960400">
        <w:rPr>
          <w:rFonts w:asciiTheme="majorBidi" w:hAnsiTheme="majorBidi" w:cstheme="majorBidi"/>
        </w:rPr>
        <w:t>.</w:t>
      </w:r>
      <w:r w:rsidR="00A5624E" w:rsidRPr="00960400">
        <w:rPr>
          <w:rFonts w:asciiTheme="majorBidi" w:hAnsiTheme="majorBidi" w:cstheme="majorBidi"/>
        </w:rPr>
        <w:br/>
      </w:r>
      <w:r w:rsidRPr="00960400">
        <w:rPr>
          <w:rFonts w:asciiTheme="majorBidi" w:hAnsiTheme="majorBidi" w:cstheme="majorBidi"/>
          <w:lang w:val="tr-TR"/>
        </w:rPr>
        <w:t xml:space="preserve">"Önceki" düğmesine bastığınd önceki pencereye dönelecek, "İptal" düğmesine bastığında transfer </w:t>
      </w:r>
      <w:r w:rsidRPr="00960400">
        <w:rPr>
          <w:rFonts w:asciiTheme="majorBidi" w:hAnsiTheme="majorBidi" w:cstheme="majorBidi"/>
          <w:lang w:val="tr-TR" w:bidi="ar-SY"/>
        </w:rPr>
        <w:t>işleminden vazgeçilir.</w:t>
      </w:r>
    </w:p>
    <w:p w:rsidR="00F7194E" w:rsidRPr="00960400" w:rsidRDefault="00F7194E" w:rsidP="00881BB8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br/>
      </w:r>
      <w:r w:rsidR="00881BB8" w:rsidRPr="00960400">
        <w:rPr>
          <w:rFonts w:asciiTheme="majorBidi" w:hAnsiTheme="majorBidi" w:cstheme="majorBidi"/>
          <w:b/>
          <w:bCs/>
        </w:rPr>
        <w:t>"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"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düğmesine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bastığında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pencereye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geçilir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bidiVisual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F7194E">
        <w:tc>
          <w:tcPr>
            <w:tcW w:w="8856" w:type="dxa"/>
          </w:tcPr>
          <w:p w:rsidR="00A5624E" w:rsidRPr="00960400" w:rsidRDefault="002E4448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42208720" wp14:editId="74ECA6A5">
                  <wp:extent cx="4791744" cy="3439005"/>
                  <wp:effectExtent l="0" t="0" r="889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ansfer6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77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F7194E" w:rsidRPr="00960400" w:rsidTr="00F7194E">
        <w:trPr>
          <w:trHeight w:val="2785"/>
        </w:trPr>
        <w:tc>
          <w:tcPr>
            <w:tcW w:w="7776" w:type="dxa"/>
          </w:tcPr>
          <w:p w:rsidR="00F7194E" w:rsidRPr="00960400" w:rsidRDefault="00567FB0" w:rsidP="00F7194E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35C207D8" wp14:editId="6FB3C5B4">
                  <wp:extent cx="4791744" cy="3439005"/>
                  <wp:effectExtent l="0" t="0" r="889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ansfer7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BB8" w:rsidRPr="00960400" w:rsidRDefault="00881BB8" w:rsidP="00881BB8">
      <w:pPr>
        <w:pStyle w:val="NormalWeb"/>
        <w:rPr>
          <w:rFonts w:asciiTheme="majorBidi" w:hAnsiTheme="majorBidi" w:cstheme="majorBidi"/>
        </w:rPr>
      </w:pPr>
      <w:proofErr w:type="spellStart"/>
      <w:r w:rsidRPr="00960400">
        <w:rPr>
          <w:rFonts w:asciiTheme="majorBidi" w:hAnsiTheme="majorBidi" w:cstheme="majorBidi"/>
        </w:rPr>
        <w:t>Yeni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60400">
        <w:rPr>
          <w:rFonts w:asciiTheme="majorBidi" w:hAnsiTheme="majorBidi" w:cstheme="majorBidi"/>
        </w:rPr>
        <w:t>mali</w:t>
      </w:r>
      <w:proofErr w:type="spellEnd"/>
      <w:proofErr w:type="gram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yıla</w:t>
      </w:r>
      <w:proofErr w:type="spellEnd"/>
      <w:r w:rsidRPr="00960400">
        <w:rPr>
          <w:rFonts w:asciiTheme="majorBidi" w:hAnsiTheme="majorBidi" w:cstheme="majorBidi"/>
          <w:lang w:val="tr-TR" w:bidi="ar-SY"/>
        </w:rPr>
        <w:t xml:space="preserve"> dengelenecek hesapları seçmek için, ve galiba ticaret hesabı ve kr ve zarar hesapları dengelenir, yani bu pencere yoluyla tüm hesaplar bütçe hesaı hariç seçilir.</w:t>
      </w:r>
      <w:r w:rsidR="00F7194E" w:rsidRPr="00960400">
        <w:rPr>
          <w:rFonts w:asciiTheme="majorBidi" w:hAnsiTheme="majorBidi" w:cstheme="majorBidi"/>
        </w:rPr>
        <w:br/>
      </w:r>
    </w:p>
    <w:p w:rsidR="00881BB8" w:rsidRPr="00960400" w:rsidRDefault="00881BB8" w:rsidP="00881BB8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t>"</w:t>
      </w:r>
      <w:proofErr w:type="spellStart"/>
      <w:r w:rsidRPr="00960400">
        <w:rPr>
          <w:rFonts w:asciiTheme="majorBidi" w:hAnsiTheme="majorBidi" w:cstheme="majorBidi"/>
        </w:rPr>
        <w:t>Önceki</w:t>
      </w:r>
      <w:proofErr w:type="spellEnd"/>
      <w:r w:rsidRPr="00960400">
        <w:rPr>
          <w:rFonts w:asciiTheme="majorBidi" w:hAnsiTheme="majorBidi" w:cstheme="majorBidi"/>
        </w:rPr>
        <w:t xml:space="preserve">" </w:t>
      </w:r>
      <w:proofErr w:type="spellStart"/>
      <w:r w:rsidRPr="00960400">
        <w:rPr>
          <w:rFonts w:asciiTheme="majorBidi" w:hAnsiTheme="majorBidi" w:cstheme="majorBidi"/>
        </w:rPr>
        <w:t>düğmesine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bastığınd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önceki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pencereye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dönelecek</w:t>
      </w:r>
      <w:proofErr w:type="spellEnd"/>
      <w:r w:rsidRPr="00960400">
        <w:rPr>
          <w:rFonts w:asciiTheme="majorBidi" w:hAnsiTheme="majorBidi" w:cstheme="majorBidi"/>
        </w:rPr>
        <w:t>, "</w:t>
      </w:r>
      <w:proofErr w:type="spellStart"/>
      <w:r w:rsidRPr="00960400">
        <w:rPr>
          <w:rFonts w:asciiTheme="majorBidi" w:hAnsiTheme="majorBidi" w:cstheme="majorBidi"/>
        </w:rPr>
        <w:t>İptal</w:t>
      </w:r>
      <w:proofErr w:type="spellEnd"/>
      <w:r w:rsidRPr="00960400">
        <w:rPr>
          <w:rFonts w:asciiTheme="majorBidi" w:hAnsiTheme="majorBidi" w:cstheme="majorBidi"/>
        </w:rPr>
        <w:t xml:space="preserve">" </w:t>
      </w:r>
      <w:proofErr w:type="spellStart"/>
      <w:r w:rsidRPr="00960400">
        <w:rPr>
          <w:rFonts w:asciiTheme="majorBidi" w:hAnsiTheme="majorBidi" w:cstheme="majorBidi"/>
        </w:rPr>
        <w:t>düğmesine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bastığında</w:t>
      </w:r>
      <w:proofErr w:type="spellEnd"/>
      <w:r w:rsidRPr="00960400">
        <w:rPr>
          <w:rFonts w:asciiTheme="majorBidi" w:hAnsiTheme="majorBidi" w:cstheme="majorBidi"/>
        </w:rPr>
        <w:t xml:space="preserve"> transfer </w:t>
      </w:r>
      <w:proofErr w:type="spellStart"/>
      <w:r w:rsidRPr="00960400">
        <w:rPr>
          <w:rFonts w:asciiTheme="majorBidi" w:hAnsiTheme="majorBidi" w:cstheme="majorBidi"/>
        </w:rPr>
        <w:t>işleminden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vazgeçilir</w:t>
      </w:r>
      <w:proofErr w:type="spellEnd"/>
      <w:r w:rsidRPr="00960400">
        <w:rPr>
          <w:rFonts w:asciiTheme="majorBidi" w:hAnsiTheme="majorBidi" w:cstheme="majorBidi"/>
        </w:rPr>
        <w:t>.</w:t>
      </w:r>
    </w:p>
    <w:p w:rsidR="00DC6812" w:rsidRPr="00960400" w:rsidRDefault="00F7194E" w:rsidP="00881BB8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br/>
      </w:r>
      <w:r w:rsidR="00881BB8" w:rsidRPr="00960400">
        <w:rPr>
          <w:rFonts w:asciiTheme="majorBidi" w:hAnsiTheme="majorBidi" w:cstheme="majorBidi"/>
          <w:b/>
          <w:bCs/>
        </w:rPr>
        <w:t>"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"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düğmesine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bastığında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sonraki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pencereye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81BB8" w:rsidRPr="00960400">
        <w:rPr>
          <w:rFonts w:asciiTheme="majorBidi" w:hAnsiTheme="majorBidi" w:cstheme="majorBidi"/>
          <w:b/>
          <w:bCs/>
        </w:rPr>
        <w:t>geçilir</w:t>
      </w:r>
      <w:proofErr w:type="spellEnd"/>
      <w:r w:rsidR="00881BB8" w:rsidRPr="00960400">
        <w:rPr>
          <w:rFonts w:asciiTheme="majorBidi" w:hAnsiTheme="majorBidi" w:cstheme="majorBidi"/>
          <w:b/>
          <w:bCs/>
        </w:rPr>
        <w:t>:</w:t>
      </w:r>
    </w:p>
    <w:p w:rsidR="00F83A9E" w:rsidRPr="00960400" w:rsidRDefault="00DC6812" w:rsidP="00F83A9E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t xml:space="preserve">Bu </w:t>
      </w:r>
      <w:proofErr w:type="spellStart"/>
      <w:r w:rsidRPr="00960400">
        <w:rPr>
          <w:rFonts w:asciiTheme="majorBidi" w:hAnsiTheme="majorBidi" w:cstheme="majorBidi"/>
        </w:rPr>
        <w:t>pencere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r w:rsidR="00F83A9E" w:rsidRPr="00960400">
        <w:rPr>
          <w:rFonts w:asciiTheme="majorBidi" w:hAnsiTheme="majorBidi" w:cstheme="majorBidi"/>
        </w:rPr>
        <w:t>car</w:t>
      </w:r>
      <w:r w:rsidR="00F83A9E" w:rsidRPr="00960400">
        <w:rPr>
          <w:rFonts w:asciiTheme="majorBidi" w:hAnsiTheme="majorBidi" w:cstheme="majorBidi"/>
          <w:lang w:val="tr-TR" w:bidi="ar-SY"/>
        </w:rPr>
        <w:t xml:space="preserve">i mali yıldaki transfer edilecek </w:t>
      </w:r>
      <w:proofErr w:type="spellStart"/>
      <w:r w:rsidR="00F83A9E" w:rsidRPr="00960400">
        <w:rPr>
          <w:rFonts w:asciiTheme="majorBidi" w:hAnsiTheme="majorBidi" w:cstheme="majorBidi"/>
        </w:rPr>
        <w:t>kar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ve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zarar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hesab</w:t>
      </w:r>
      <w:proofErr w:type="spellEnd"/>
      <w:r w:rsidR="00F83A9E" w:rsidRPr="00960400">
        <w:rPr>
          <w:rFonts w:asciiTheme="majorBidi" w:hAnsiTheme="majorBidi" w:cstheme="majorBidi"/>
          <w:lang w:val="tr-TR" w:bidi="ar-SY"/>
        </w:rPr>
        <w:t>ı</w:t>
      </w:r>
      <w:r w:rsidR="00F83A9E" w:rsidRPr="00960400">
        <w:rPr>
          <w:rFonts w:asciiTheme="majorBidi" w:hAnsiTheme="majorBidi" w:cstheme="majorBidi"/>
        </w:rPr>
        <w:t xml:space="preserve"> se</w:t>
      </w:r>
      <w:r w:rsidR="00F83A9E" w:rsidRPr="00960400">
        <w:rPr>
          <w:rFonts w:asciiTheme="majorBidi" w:hAnsiTheme="majorBidi" w:cstheme="majorBidi"/>
          <w:lang w:val="tr-TR" w:bidi="ar-SY"/>
        </w:rPr>
        <w:t>ç</w:t>
      </w:r>
      <w:proofErr w:type="spellStart"/>
      <w:r w:rsidR="00F83A9E" w:rsidRPr="00960400">
        <w:rPr>
          <w:rFonts w:asciiTheme="majorBidi" w:hAnsiTheme="majorBidi" w:cstheme="majorBidi"/>
        </w:rPr>
        <w:t>mek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r w:rsidR="00F83A9E" w:rsidRPr="00960400">
        <w:rPr>
          <w:rFonts w:asciiTheme="majorBidi" w:hAnsiTheme="majorBidi" w:cstheme="majorBidi"/>
          <w:lang w:val="tr-TR" w:bidi="ar-SY"/>
        </w:rPr>
        <w:t>için kullanır.</w:t>
      </w:r>
      <w:r w:rsidR="00F7194E" w:rsidRPr="00960400">
        <w:rPr>
          <w:rFonts w:asciiTheme="majorBidi" w:hAnsiTheme="majorBidi" w:cstheme="majorBidi"/>
        </w:rPr>
        <w:br/>
      </w:r>
      <w:r w:rsidR="00F83A9E" w:rsidRPr="00960400">
        <w:rPr>
          <w:rFonts w:asciiTheme="majorBidi" w:hAnsiTheme="majorBidi" w:cstheme="majorBidi"/>
        </w:rPr>
        <w:t>"</w:t>
      </w:r>
      <w:proofErr w:type="spellStart"/>
      <w:r w:rsidR="00F83A9E" w:rsidRPr="00960400">
        <w:rPr>
          <w:rFonts w:asciiTheme="majorBidi" w:hAnsiTheme="majorBidi" w:cstheme="majorBidi"/>
        </w:rPr>
        <w:t>Önceki</w:t>
      </w:r>
      <w:proofErr w:type="spellEnd"/>
      <w:r w:rsidR="00F83A9E" w:rsidRPr="00960400">
        <w:rPr>
          <w:rFonts w:asciiTheme="majorBidi" w:hAnsiTheme="majorBidi" w:cstheme="majorBidi"/>
        </w:rPr>
        <w:t xml:space="preserve">" </w:t>
      </w:r>
      <w:proofErr w:type="spellStart"/>
      <w:r w:rsidR="00F83A9E" w:rsidRPr="00960400">
        <w:rPr>
          <w:rFonts w:asciiTheme="majorBidi" w:hAnsiTheme="majorBidi" w:cstheme="majorBidi"/>
        </w:rPr>
        <w:t>düğmesine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bastığınd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önceki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pencereye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dönelecek</w:t>
      </w:r>
      <w:proofErr w:type="spellEnd"/>
      <w:r w:rsidR="00F83A9E" w:rsidRPr="00960400">
        <w:rPr>
          <w:rFonts w:asciiTheme="majorBidi" w:hAnsiTheme="majorBidi" w:cstheme="majorBidi"/>
        </w:rPr>
        <w:t>, "</w:t>
      </w:r>
      <w:proofErr w:type="spellStart"/>
      <w:r w:rsidR="00F83A9E" w:rsidRPr="00960400">
        <w:rPr>
          <w:rFonts w:asciiTheme="majorBidi" w:hAnsiTheme="majorBidi" w:cstheme="majorBidi"/>
        </w:rPr>
        <w:t>İptal</w:t>
      </w:r>
      <w:proofErr w:type="spellEnd"/>
      <w:r w:rsidR="00F83A9E" w:rsidRPr="00960400">
        <w:rPr>
          <w:rFonts w:asciiTheme="majorBidi" w:hAnsiTheme="majorBidi" w:cstheme="majorBidi"/>
        </w:rPr>
        <w:t xml:space="preserve">" </w:t>
      </w:r>
      <w:proofErr w:type="spellStart"/>
      <w:r w:rsidR="00F83A9E" w:rsidRPr="00960400">
        <w:rPr>
          <w:rFonts w:asciiTheme="majorBidi" w:hAnsiTheme="majorBidi" w:cstheme="majorBidi"/>
        </w:rPr>
        <w:t>düğmesine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bastığında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r w:rsidR="00F83A9E" w:rsidRPr="00960400">
        <w:rPr>
          <w:rFonts w:asciiTheme="majorBidi" w:hAnsiTheme="majorBidi" w:cstheme="majorBidi"/>
        </w:rPr>
        <w:lastRenderedPageBreak/>
        <w:t xml:space="preserve">transfer </w:t>
      </w:r>
      <w:proofErr w:type="spellStart"/>
      <w:r w:rsidR="00F83A9E" w:rsidRPr="00960400">
        <w:rPr>
          <w:rFonts w:asciiTheme="majorBidi" w:hAnsiTheme="majorBidi" w:cstheme="majorBidi"/>
        </w:rPr>
        <w:t>işleminden</w:t>
      </w:r>
      <w:proofErr w:type="spellEnd"/>
      <w:r w:rsidR="00F83A9E" w:rsidRPr="00960400">
        <w:rPr>
          <w:rFonts w:asciiTheme="majorBidi" w:hAnsiTheme="majorBidi" w:cstheme="majorBidi"/>
        </w:rPr>
        <w:t xml:space="preserve"> </w:t>
      </w:r>
      <w:proofErr w:type="spellStart"/>
      <w:r w:rsidR="00F83A9E" w:rsidRPr="00960400">
        <w:rPr>
          <w:rFonts w:asciiTheme="majorBidi" w:hAnsiTheme="majorBidi" w:cstheme="majorBidi"/>
        </w:rPr>
        <w:t>vazgeçilir</w:t>
      </w:r>
      <w:proofErr w:type="spellEnd"/>
      <w:r w:rsidR="00F83A9E" w:rsidRPr="00960400">
        <w:rPr>
          <w:rFonts w:asciiTheme="majorBidi" w:hAnsiTheme="majorBidi" w:cstheme="majorBidi"/>
        </w:rPr>
        <w:t>.</w:t>
      </w:r>
    </w:p>
    <w:p w:rsidR="00944645" w:rsidRPr="00960400" w:rsidRDefault="00944645" w:rsidP="00881BB8">
      <w:pPr>
        <w:pStyle w:val="NormalWeb"/>
        <w:rPr>
          <w:rFonts w:asciiTheme="majorBidi" w:hAnsiTheme="majorBidi" w:cstheme="majorBidi"/>
        </w:rPr>
      </w:pPr>
    </w:p>
    <w:p w:rsidR="00944645" w:rsidRPr="00960400" w:rsidRDefault="00F83A9E" w:rsidP="00F83A9E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uyar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0F5914" w:rsidRPr="00960400" w:rsidRDefault="008C3196" w:rsidP="000F5914">
      <w:pPr>
        <w:pStyle w:val="NormalWeb"/>
        <w:rPr>
          <w:rFonts w:asciiTheme="majorBidi" w:hAnsiTheme="majorBidi" w:cstheme="majorBidi"/>
          <w:lang w:val="tr-TR" w:bidi="ar-SY"/>
        </w:rPr>
      </w:pPr>
      <w:proofErr w:type="gramStart"/>
      <w:r w:rsidRPr="00960400">
        <w:rPr>
          <w:rFonts w:asciiTheme="majorBidi" w:eastAsiaTheme="minorHAnsi" w:hAnsiTheme="majorBidi" w:cstheme="majorBidi"/>
        </w:rPr>
        <w:t xml:space="preserve">Bu </w:t>
      </w:r>
      <w:proofErr w:type="spellStart"/>
      <w:r w:rsidRPr="00960400">
        <w:rPr>
          <w:rFonts w:asciiTheme="majorBidi" w:eastAsiaTheme="minorHAnsi" w:hAnsiTheme="majorBidi" w:cstheme="majorBidi"/>
        </w:rPr>
        <w:t>mesaj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yoluyla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dosyadaki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olumsuz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r w:rsidR="000F5914" w:rsidRPr="00960400">
        <w:rPr>
          <w:rFonts w:asciiTheme="majorBidi" w:eastAsiaTheme="minorHAnsi" w:hAnsiTheme="majorBidi" w:cstheme="majorBidi"/>
          <w:lang w:val="tr-TR" w:bidi="ar-SY"/>
        </w:rPr>
        <w:t>ürünleri</w:t>
      </w:r>
      <w:proofErr w:type="spellStart"/>
      <w:r w:rsidRPr="00960400">
        <w:rPr>
          <w:rFonts w:asciiTheme="majorBidi" w:eastAsiaTheme="minorHAnsi" w:hAnsiTheme="majorBidi" w:cstheme="majorBidi"/>
        </w:rPr>
        <w:t>nin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varlığı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konusunda</w:t>
      </w:r>
      <w:proofErr w:type="spellEnd"/>
      <w:r w:rsidR="000F5914"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="000F5914" w:rsidRPr="00960400">
        <w:rPr>
          <w:rFonts w:asciiTheme="majorBidi" w:eastAsiaTheme="minorHAnsi" w:hAnsiTheme="majorBidi" w:cstheme="majorBidi"/>
        </w:rPr>
        <w:t>ve</w:t>
      </w:r>
      <w:proofErr w:type="spellEnd"/>
      <w:r w:rsidR="000F5914"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="000F5914" w:rsidRPr="00960400">
        <w:rPr>
          <w:rFonts w:asciiTheme="majorBidi" w:eastAsiaTheme="minorHAnsi" w:hAnsiTheme="majorBidi" w:cstheme="majorBidi"/>
        </w:rPr>
        <w:t>bu</w:t>
      </w:r>
      <w:proofErr w:type="spellEnd"/>
      <w:r w:rsidR="000F5914" w:rsidRPr="00960400">
        <w:rPr>
          <w:rFonts w:asciiTheme="majorBidi" w:eastAsiaTheme="minorHAnsi" w:hAnsiTheme="majorBidi" w:cstheme="majorBidi"/>
        </w:rPr>
        <w:t xml:space="preserve"> </w:t>
      </w:r>
      <w:r w:rsidR="000F5914" w:rsidRPr="00960400">
        <w:rPr>
          <w:rFonts w:asciiTheme="majorBidi" w:eastAsiaTheme="minorHAnsi" w:hAnsiTheme="majorBidi" w:cstheme="majorBidi"/>
          <w:lang w:val="tr-TR" w:bidi="ar-SY"/>
        </w:rPr>
        <w:t>ürünler metin bir dosyada kaydedilecek diye</w:t>
      </w:r>
      <w:r w:rsidR="000F5914"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kullanıcıları</w:t>
      </w:r>
      <w:proofErr w:type="spellEnd"/>
      <w:r w:rsidRPr="00960400">
        <w:rPr>
          <w:rFonts w:asciiTheme="majorBidi" w:eastAsiaTheme="minorHAnsi" w:hAnsiTheme="majorBidi" w:cstheme="majorBidi"/>
        </w:rPr>
        <w:t xml:space="preserve"> </w:t>
      </w:r>
      <w:proofErr w:type="spellStart"/>
      <w:r w:rsidRPr="00960400">
        <w:rPr>
          <w:rFonts w:asciiTheme="majorBidi" w:eastAsiaTheme="minorHAnsi" w:hAnsiTheme="majorBidi" w:cstheme="majorBidi"/>
        </w:rPr>
        <w:t>uyar</w:t>
      </w:r>
      <w:proofErr w:type="spellEnd"/>
      <w:r w:rsidR="000F5914" w:rsidRPr="00960400">
        <w:rPr>
          <w:rFonts w:asciiTheme="majorBidi" w:eastAsiaTheme="minorHAnsi" w:hAnsiTheme="majorBidi" w:cstheme="majorBidi"/>
          <w:lang w:val="tr-TR" w:bidi="ar-SY"/>
        </w:rPr>
        <w:t>ır.</w:t>
      </w:r>
      <w:proofErr w:type="gramEnd"/>
    </w:p>
    <w:p w:rsidR="00944645" w:rsidRPr="00960400" w:rsidRDefault="00F7194E" w:rsidP="000F5914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/>
        </w:rPr>
        <w:br/>
      </w:r>
      <w:r w:rsidR="000F5914" w:rsidRPr="00960400">
        <w:rPr>
          <w:rFonts w:asciiTheme="majorBidi" w:hAnsiTheme="majorBidi" w:cstheme="majorBidi"/>
          <w:lang w:val="tr-TR"/>
        </w:rPr>
        <w:t>"Önceki" düğmesine bastığınd önceki pencereye dönelecek, "İptal" düğmesine bastığında transfer işleminden vazgeçilir.</w:t>
      </w:r>
    </w:p>
    <w:p w:rsidR="00A5624E" w:rsidRPr="00960400" w:rsidRDefault="000F5914" w:rsidP="000F5914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tr-TR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567FB0" w:rsidP="00A5624E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5EB47B3B" wp14:editId="4CE8758D">
                  <wp:extent cx="4791744" cy="3439005"/>
                  <wp:effectExtent l="0" t="0" r="889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ransfer8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E37" w:rsidRPr="00960400" w:rsidRDefault="00CA0E37" w:rsidP="00960400">
      <w:pPr>
        <w:pStyle w:val="NormalWeb"/>
        <w:bidi/>
        <w:jc w:val="right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>Transfer seçenekler penceresi,</w:t>
      </w:r>
      <w:r w:rsidRPr="00960400">
        <w:rPr>
          <w:rFonts w:asciiTheme="majorBidi" w:hAnsiTheme="majorBidi" w:cstheme="majorBidi"/>
        </w:rPr>
        <w:t xml:space="preserve"> </w:t>
      </w:r>
      <w:r w:rsidRPr="00960400">
        <w:rPr>
          <w:rFonts w:asciiTheme="majorBidi" w:hAnsiTheme="majorBidi" w:cstheme="majorBidi"/>
          <w:lang w:val="tr-TR" w:bidi="ar-SY"/>
        </w:rPr>
        <w:t>yapılacak transfer işlem yöntemi kontrol</w:t>
      </w:r>
      <w:r w:rsidR="007A40BB" w:rsidRPr="00960400">
        <w:rPr>
          <w:rFonts w:asciiTheme="majorBidi" w:hAnsiTheme="majorBidi" w:cstheme="majorBidi"/>
          <w:lang w:val="tr-TR" w:bidi="ar-SY"/>
        </w:rPr>
        <w:t xml:space="preserve"> etmek için kullanır, ve birkaç seçenek içerir</w:t>
      </w:r>
      <w:r w:rsidR="00375ECD" w:rsidRPr="00960400">
        <w:rPr>
          <w:rFonts w:asciiTheme="majorBidi" w:hAnsiTheme="majorBidi" w:cstheme="majorBidi"/>
          <w:lang w:val="tr-TR" w:bidi="ar-SY"/>
        </w:rPr>
        <w:t>:</w:t>
      </w:r>
    </w:p>
    <w:p w:rsidR="00DF317E" w:rsidRPr="00960400" w:rsidRDefault="00375ECD" w:rsidP="00D378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İlk açılış senette maliyet merkezi </w:t>
      </w:r>
      <w:r w:rsidR="003B5A83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detaylandırma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:</w:t>
      </w:r>
      <w:r w:rsidR="00D3782A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b</w:t>
      </w:r>
      <w:r w:rsidR="00DF317E" w:rsidRPr="00960400">
        <w:rPr>
          <w:rFonts w:asciiTheme="majorBidi" w:hAnsiTheme="majorBidi" w:cstheme="majorBidi"/>
          <w:sz w:val="24"/>
          <w:szCs w:val="24"/>
          <w:lang w:val="tr-TR"/>
        </w:rPr>
        <w:t>u seçeneği etkinleştirdiğinizde maliyet merkezlerine g</w:t>
      </w:r>
      <w:r w:rsidR="00DF317E" w:rsidRPr="00960400">
        <w:rPr>
          <w:rFonts w:asciiTheme="majorBidi" w:hAnsiTheme="majorBidi" w:cstheme="majorBidi"/>
          <w:sz w:val="24"/>
          <w:szCs w:val="24"/>
          <w:lang w:val="tr-TR" w:bidi="ar-SY"/>
        </w:rPr>
        <w:t>öre yeni dosyada hesaplar bakiyelrei</w:t>
      </w:r>
      <w:r w:rsidR="00DF317E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detayland</w:t>
      </w:r>
      <w:r w:rsidR="00DF317E" w:rsidRPr="00960400">
        <w:rPr>
          <w:rFonts w:asciiTheme="majorBidi" w:hAnsiTheme="majorBidi" w:cstheme="majorBidi"/>
          <w:sz w:val="24"/>
          <w:szCs w:val="24"/>
          <w:lang w:val="tr-TR" w:bidi="ar-SY"/>
        </w:rPr>
        <w:t>ırır.</w:t>
      </w:r>
    </w:p>
    <w:p w:rsidR="00944645" w:rsidRPr="00960400" w:rsidRDefault="007D546F" w:rsidP="007D54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İlk dönem ürünlerinde </w:t>
      </w:r>
      <w:r w:rsidR="00411282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maliyet merkezi detaylandırma: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>bu seçeneği etkinleştirdiğinizde maliyet merkezlerine g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öre yeni dosyada</w:t>
      </w:r>
      <w:r w:rsidR="00944645" w:rsidRPr="0096040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5683D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ilk dönem ürünlerin faturası </w:t>
      </w:r>
      <w:r w:rsidR="00C5683D" w:rsidRPr="00960400">
        <w:rPr>
          <w:rFonts w:asciiTheme="majorBidi" w:hAnsiTheme="majorBidi" w:cstheme="majorBidi"/>
          <w:sz w:val="24"/>
          <w:szCs w:val="24"/>
          <w:lang w:val="tr-TR"/>
        </w:rPr>
        <w:t>detayland</w:t>
      </w:r>
      <w:r w:rsidR="00C5683D" w:rsidRPr="00960400">
        <w:rPr>
          <w:rFonts w:asciiTheme="majorBidi" w:hAnsiTheme="majorBidi" w:cstheme="majorBidi"/>
          <w:sz w:val="24"/>
          <w:szCs w:val="24"/>
          <w:lang w:val="tr-TR" w:bidi="ar-SY"/>
        </w:rPr>
        <w:t>ırır</w:t>
      </w:r>
      <w:r w:rsidR="00C5683D" w:rsidRPr="00960400">
        <w:rPr>
          <w:rFonts w:asciiTheme="majorBidi" w:hAnsiTheme="majorBidi" w:cstheme="majorBidi"/>
          <w:sz w:val="24"/>
          <w:szCs w:val="24"/>
          <w:lang w:val="tr-TR"/>
        </w:rPr>
        <w:t>.</w:t>
      </w:r>
    </w:p>
    <w:p w:rsidR="00944645" w:rsidRPr="00960400" w:rsidRDefault="00FF0580" w:rsidP="00FF05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lastRenderedPageBreak/>
        <w:t xml:space="preserve">İlk açılış senette </w:t>
      </w:r>
      <w:r w:rsidR="00F56E82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satıcı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detaylandırma: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  <w:r w:rsidR="00F56E82" w:rsidRPr="00960400">
        <w:rPr>
          <w:rFonts w:asciiTheme="majorBidi" w:hAnsiTheme="majorBidi" w:cstheme="majorBidi"/>
          <w:sz w:val="24"/>
          <w:szCs w:val="24"/>
          <w:lang w:val="tr-TR"/>
        </w:rPr>
        <w:t>bu seçeneği etkinleştirdiğinizde satıcıya g</w:t>
      </w:r>
      <w:r w:rsidR="00F56E82" w:rsidRPr="00960400">
        <w:rPr>
          <w:rFonts w:asciiTheme="majorBidi" w:hAnsiTheme="majorBidi" w:cstheme="majorBidi"/>
          <w:sz w:val="24"/>
          <w:szCs w:val="24"/>
          <w:lang w:val="tr-TR" w:bidi="ar-SY"/>
        </w:rPr>
        <w:t>öre yeni dosyada hesaplar bakiyelrei</w:t>
      </w:r>
      <w:r w:rsidR="00F56E82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detayland</w:t>
      </w:r>
      <w:r w:rsidR="00F56E82" w:rsidRPr="00960400">
        <w:rPr>
          <w:rFonts w:asciiTheme="majorBidi" w:hAnsiTheme="majorBidi" w:cstheme="majorBidi"/>
          <w:sz w:val="24"/>
          <w:szCs w:val="24"/>
          <w:lang w:val="tr-TR" w:bidi="ar-SY"/>
        </w:rPr>
        <w:t>ırır.</w:t>
      </w:r>
    </w:p>
    <w:p w:rsidR="00944645" w:rsidRPr="00960400" w:rsidRDefault="005A708C" w:rsidP="00E957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İlk dönem ürünlerinde sat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ıcı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detaylandırma:</w:t>
      </w:r>
      <w:r w:rsidRPr="0096040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>bu seçeneği etkinleştirdiğinizde satıcıya g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öre yeni dosyada</w:t>
      </w:r>
      <w:r w:rsidRPr="0096040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ilk dönem ürünlerin faturası 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>detayland</w:t>
      </w:r>
      <w:r w:rsidRPr="00960400">
        <w:rPr>
          <w:rFonts w:asciiTheme="majorBidi" w:hAnsiTheme="majorBidi" w:cstheme="majorBidi"/>
          <w:sz w:val="24"/>
          <w:szCs w:val="24"/>
          <w:lang w:val="tr-TR" w:bidi="ar-SY"/>
        </w:rPr>
        <w:t>ırır</w:t>
      </w:r>
      <w:r w:rsidRPr="00960400">
        <w:rPr>
          <w:rFonts w:asciiTheme="majorBidi" w:hAnsiTheme="majorBidi" w:cstheme="majorBidi"/>
          <w:sz w:val="24"/>
          <w:szCs w:val="24"/>
          <w:lang w:val="tr-TR"/>
        </w:rPr>
        <w:t>.</w:t>
      </w:r>
    </w:p>
    <w:p w:rsidR="00944645" w:rsidRPr="00960400" w:rsidRDefault="002173C6" w:rsidP="00EF4F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Ürünlerde son kullanma tarihi kullan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:</w:t>
      </w:r>
      <w:r w:rsidR="00EF4FB6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bu seçeneği etkinleştirdiğinizde ürün envanter</w:t>
      </w:r>
      <w:r w:rsidR="00EF4FB6" w:rsidRPr="00960400">
        <w:rPr>
          <w:rFonts w:asciiTheme="majorBidi" w:hAnsiTheme="majorBidi" w:cstheme="majorBidi"/>
          <w:sz w:val="24"/>
          <w:szCs w:val="24"/>
          <w:lang w:val="tr-TR" w:bidi="ar-SY"/>
        </w:rPr>
        <w:t>i ve son kullanma tarihine göre</w:t>
      </w:r>
      <w:r w:rsidR="0073150D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(son kullanma tarihi </w:t>
      </w:r>
      <w:r w:rsidR="000A04FF" w:rsidRPr="00960400">
        <w:rPr>
          <w:rFonts w:asciiTheme="majorBidi" w:hAnsiTheme="majorBidi" w:cstheme="majorBidi"/>
          <w:sz w:val="24"/>
          <w:szCs w:val="24"/>
          <w:lang w:val="tr-TR" w:bidi="ar-SY"/>
        </w:rPr>
        <w:t>olanlar)</w:t>
      </w:r>
      <w:r w:rsidR="00382431" w:rsidRPr="00960400">
        <w:rPr>
          <w:rFonts w:asciiTheme="majorBidi" w:hAnsiTheme="majorBidi" w:cstheme="majorBidi"/>
          <w:sz w:val="24"/>
          <w:szCs w:val="24"/>
          <w:lang w:val="tr-TR" w:bidi="ar-SY"/>
        </w:rPr>
        <w:t xml:space="preserve"> </w:t>
      </w:r>
      <w:r w:rsidR="00BC6636" w:rsidRPr="00960400">
        <w:rPr>
          <w:rFonts w:asciiTheme="majorBidi" w:hAnsiTheme="majorBidi" w:cstheme="majorBidi"/>
          <w:sz w:val="24"/>
          <w:szCs w:val="24"/>
          <w:lang w:val="tr-TR" w:bidi="ar-SY"/>
        </w:rPr>
        <w:t>ürünler</w:t>
      </w:r>
      <w:r w:rsidR="00382431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transfer e</w:t>
      </w:r>
      <w:r w:rsidR="00382431" w:rsidRPr="00960400">
        <w:rPr>
          <w:rFonts w:asciiTheme="majorBidi" w:hAnsiTheme="majorBidi" w:cstheme="majorBidi"/>
          <w:sz w:val="24"/>
          <w:szCs w:val="24"/>
          <w:lang w:val="tr-TR" w:bidi="ar-SY"/>
        </w:rPr>
        <w:t>dilir.</w:t>
      </w:r>
    </w:p>
    <w:p w:rsidR="00944645" w:rsidRPr="00960400" w:rsidRDefault="00CE7BDD" w:rsidP="00CE7B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İlk dönem 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ürünlerinde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boyutlarına göre 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ürün</w:t>
      </w:r>
      <w:r w:rsidR="00C67FEA"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 xml:space="preserve"> miktarları birleşme:</w:t>
      </w:r>
      <w:r w:rsidR="00E9576C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 </w:t>
      </w:r>
      <w:r w:rsidR="00D15967" w:rsidRPr="00960400">
        <w:rPr>
          <w:rFonts w:asciiTheme="majorBidi" w:hAnsiTheme="majorBidi" w:cstheme="majorBidi"/>
          <w:sz w:val="24"/>
          <w:szCs w:val="24"/>
          <w:lang w:val="tr-TR"/>
        </w:rPr>
        <w:t>b</w:t>
      </w:r>
      <w:r w:rsidR="00E9576C" w:rsidRPr="00960400">
        <w:rPr>
          <w:rFonts w:asciiTheme="majorBidi" w:hAnsiTheme="majorBidi" w:cstheme="majorBidi"/>
          <w:sz w:val="24"/>
          <w:szCs w:val="24"/>
          <w:lang w:val="tr-TR"/>
        </w:rPr>
        <w:t xml:space="preserve">u </w:t>
      </w:r>
      <w:r w:rsidR="00D15967" w:rsidRPr="00960400">
        <w:rPr>
          <w:rFonts w:asciiTheme="majorBidi" w:hAnsiTheme="majorBidi" w:cstheme="majorBidi"/>
          <w:sz w:val="24"/>
          <w:szCs w:val="24"/>
          <w:lang w:val="tr-TR"/>
        </w:rPr>
        <w:t>seçeneği etkinleştirdiğinizde</w:t>
      </w:r>
      <w:r w:rsidR="00944645" w:rsidRPr="0096040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9576C" w:rsidRPr="00960400">
        <w:rPr>
          <w:rFonts w:asciiTheme="majorBidi" w:hAnsiTheme="majorBidi" w:cstheme="majorBidi"/>
          <w:sz w:val="24"/>
          <w:szCs w:val="24"/>
          <w:lang w:val="tr-TR"/>
        </w:rPr>
        <w:t>yeni dosyada ilk dönem ürünleri boyutlarına göre birleşir</w:t>
      </w:r>
      <w:r w:rsidR="00E9576C" w:rsidRPr="0096040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44645" w:rsidRPr="00960400">
        <w:rPr>
          <w:rFonts w:asciiTheme="majorBidi" w:hAnsiTheme="majorBidi" w:cstheme="majorBidi"/>
          <w:sz w:val="24"/>
          <w:szCs w:val="24"/>
          <w:rtl/>
        </w:rPr>
        <w:t>الأبعاد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>.</w:t>
      </w:r>
    </w:p>
    <w:p w:rsidR="00944645" w:rsidRPr="00960400" w:rsidRDefault="00E9576C" w:rsidP="00261B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Duran varlıklarda</w:t>
      </w:r>
      <w:r w:rsidR="00261BC6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,ilk dönemde bolümler detaylandırma:</w:t>
      </w:r>
      <w:r w:rsidR="00261BC6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bu seçeneği etkinleştirdiğinizde </w:t>
      </w:r>
      <w:r w:rsidR="00261BC6" w:rsidRPr="00960400">
        <w:rPr>
          <w:rFonts w:asciiTheme="majorBidi" w:hAnsiTheme="majorBidi" w:cstheme="majorBidi"/>
          <w:sz w:val="24"/>
          <w:szCs w:val="24"/>
          <w:lang w:val="tr-TR" w:bidi="ar-SY"/>
        </w:rPr>
        <w:t>ilk dönem başında bölümler detaylandırı.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944645" w:rsidRPr="00960400" w:rsidRDefault="000A258D" w:rsidP="005A70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tr-TR"/>
        </w:rPr>
      </w:pPr>
      <w:r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Olumsuz </w:t>
      </w:r>
      <w:r w:rsidRPr="00960400">
        <w:rPr>
          <w:rFonts w:asciiTheme="majorBidi" w:hAnsiTheme="majorBidi" w:cstheme="majorBidi"/>
          <w:b/>
          <w:bCs/>
          <w:sz w:val="24"/>
          <w:szCs w:val="24"/>
          <w:lang w:val="tr-TR" w:bidi="ar-SY"/>
        </w:rPr>
        <w:t>ürünler varken transfer yapmaması</w:t>
      </w:r>
      <w:r w:rsidR="00944645" w:rsidRPr="00960400">
        <w:rPr>
          <w:rFonts w:asciiTheme="majorBidi" w:hAnsiTheme="majorBidi" w:cstheme="majorBidi"/>
          <w:b/>
          <w:bCs/>
          <w:sz w:val="24"/>
          <w:szCs w:val="24"/>
          <w:lang w:val="tr-TR"/>
        </w:rPr>
        <w:t>:</w:t>
      </w:r>
      <w:r w:rsidR="005A708C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bu seçeneği etkinleştirdiğinizde depoda olumsuz </w:t>
      </w:r>
      <w:r w:rsidR="005A708C" w:rsidRPr="00960400">
        <w:rPr>
          <w:rFonts w:asciiTheme="majorBidi" w:hAnsiTheme="majorBidi" w:cstheme="majorBidi"/>
          <w:sz w:val="24"/>
          <w:szCs w:val="24"/>
          <w:lang w:val="tr-TR" w:bidi="ar-SY"/>
        </w:rPr>
        <w:t>ürünler var ise transfer işlemi tamamlanmaz.</w:t>
      </w:r>
      <w:r w:rsidR="00944645" w:rsidRPr="00960400">
        <w:rPr>
          <w:rFonts w:asciiTheme="majorBidi" w:hAnsiTheme="majorBidi" w:cstheme="majorBidi"/>
          <w:sz w:val="24"/>
          <w:szCs w:val="24"/>
          <w:lang w:val="tr-TR"/>
        </w:rPr>
        <w:t xml:space="preserve"> </w:t>
      </w:r>
    </w:p>
    <w:p w:rsidR="00944645" w:rsidRPr="00960400" w:rsidRDefault="00261BC6" w:rsidP="00261BC6">
      <w:pPr>
        <w:pStyle w:val="NormalWeb"/>
        <w:rPr>
          <w:rFonts w:asciiTheme="majorBidi" w:hAnsiTheme="majorBidi" w:cstheme="majorBidi"/>
          <w:lang w:val="tr-TR"/>
        </w:rPr>
      </w:pPr>
      <w:r w:rsidRPr="00960400">
        <w:rPr>
          <w:rFonts w:asciiTheme="majorBidi" w:hAnsiTheme="majorBidi" w:cstheme="majorBidi"/>
          <w:rtl/>
        </w:rPr>
        <w:t>"</w:t>
      </w:r>
      <w:r w:rsidRPr="00960400">
        <w:rPr>
          <w:rFonts w:asciiTheme="majorBidi" w:hAnsiTheme="majorBidi" w:cstheme="majorBidi"/>
          <w:lang w:val="tr-TR"/>
        </w:rPr>
        <w:t>Önceki" düğmesine bastığınd önceki pencereye dönelecek, "İptal" düğmesine bastığında transfer işleminden vazgeçilir.</w:t>
      </w:r>
      <w:r w:rsidR="00F7194E" w:rsidRPr="00960400">
        <w:rPr>
          <w:rFonts w:asciiTheme="majorBidi" w:hAnsiTheme="majorBidi" w:cstheme="majorBidi"/>
          <w:lang w:val="tr-TR"/>
        </w:rPr>
        <w:t>.</w:t>
      </w:r>
    </w:p>
    <w:p w:rsidR="00944645" w:rsidRPr="00960400" w:rsidRDefault="00261BC6" w:rsidP="00261BC6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567FB0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0CF28A60" wp14:editId="4FB34AC8">
                  <wp:extent cx="4791744" cy="3439005"/>
                  <wp:effectExtent l="0" t="0" r="889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ransfer9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5" w:rsidRPr="00960400" w:rsidRDefault="00261BC6" w:rsidP="001018B5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  <w:lang w:val="tr-TR" w:bidi="ar-SY"/>
        </w:rPr>
        <w:t xml:space="preserve">Bu pencere </w:t>
      </w:r>
      <w:r w:rsidR="001018B5" w:rsidRPr="00960400">
        <w:rPr>
          <w:rFonts w:asciiTheme="majorBidi" w:hAnsiTheme="majorBidi" w:cstheme="majorBidi"/>
          <w:lang w:val="tr-TR" w:bidi="ar-SY"/>
        </w:rPr>
        <w:t xml:space="preserve">programın bilgilerinden </w:t>
      </w:r>
      <w:r w:rsidRPr="00960400">
        <w:rPr>
          <w:rFonts w:asciiTheme="majorBidi" w:hAnsiTheme="majorBidi" w:cstheme="majorBidi"/>
          <w:lang w:val="tr-TR" w:bidi="ar-SY"/>
        </w:rPr>
        <w:t>belirli bilgiler</w:t>
      </w:r>
      <w:r w:rsidR="001018B5" w:rsidRPr="00960400">
        <w:rPr>
          <w:rFonts w:asciiTheme="majorBidi" w:hAnsiTheme="majorBidi" w:cstheme="majorBidi"/>
          <w:lang w:val="tr-TR" w:bidi="ar-SY"/>
        </w:rPr>
        <w:t xml:space="preserve"> seçip yeni dosyaya transfer için kullanır.</w:t>
      </w:r>
      <w:r w:rsidR="00F7194E" w:rsidRPr="00960400">
        <w:rPr>
          <w:rFonts w:asciiTheme="majorBidi" w:hAnsiTheme="majorBidi" w:cstheme="majorBidi"/>
        </w:rPr>
        <w:br/>
      </w:r>
      <w:r w:rsidR="001018B5" w:rsidRPr="00960400">
        <w:rPr>
          <w:rFonts w:asciiTheme="majorBidi" w:hAnsiTheme="majorBidi" w:cstheme="majorBidi"/>
          <w:rtl/>
        </w:rPr>
        <w:t>"</w:t>
      </w:r>
      <w:proofErr w:type="spellStart"/>
      <w:r w:rsidR="001018B5" w:rsidRPr="00960400">
        <w:rPr>
          <w:rFonts w:asciiTheme="majorBidi" w:hAnsiTheme="majorBidi" w:cstheme="majorBidi"/>
        </w:rPr>
        <w:t>Önceki</w:t>
      </w:r>
      <w:proofErr w:type="spellEnd"/>
      <w:r w:rsidR="001018B5" w:rsidRPr="00960400">
        <w:rPr>
          <w:rFonts w:asciiTheme="majorBidi" w:hAnsiTheme="majorBidi" w:cstheme="majorBidi"/>
        </w:rPr>
        <w:t xml:space="preserve">" </w:t>
      </w:r>
      <w:proofErr w:type="spellStart"/>
      <w:r w:rsidR="001018B5" w:rsidRPr="00960400">
        <w:rPr>
          <w:rFonts w:asciiTheme="majorBidi" w:hAnsiTheme="majorBidi" w:cstheme="majorBidi"/>
        </w:rPr>
        <w:t>düğmesine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bastığınd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önceki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pencereye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dönelecek</w:t>
      </w:r>
      <w:proofErr w:type="spellEnd"/>
      <w:r w:rsidR="001018B5" w:rsidRPr="00960400">
        <w:rPr>
          <w:rFonts w:asciiTheme="majorBidi" w:hAnsiTheme="majorBidi" w:cstheme="majorBidi"/>
        </w:rPr>
        <w:t>, "</w:t>
      </w:r>
      <w:proofErr w:type="spellStart"/>
      <w:r w:rsidR="001018B5" w:rsidRPr="00960400">
        <w:rPr>
          <w:rFonts w:asciiTheme="majorBidi" w:hAnsiTheme="majorBidi" w:cstheme="majorBidi"/>
        </w:rPr>
        <w:t>İptal</w:t>
      </w:r>
      <w:proofErr w:type="spellEnd"/>
      <w:r w:rsidR="001018B5" w:rsidRPr="00960400">
        <w:rPr>
          <w:rFonts w:asciiTheme="majorBidi" w:hAnsiTheme="majorBidi" w:cstheme="majorBidi"/>
        </w:rPr>
        <w:t xml:space="preserve">" </w:t>
      </w:r>
      <w:proofErr w:type="spellStart"/>
      <w:r w:rsidR="001018B5" w:rsidRPr="00960400">
        <w:rPr>
          <w:rFonts w:asciiTheme="majorBidi" w:hAnsiTheme="majorBidi" w:cstheme="majorBidi"/>
        </w:rPr>
        <w:t>düğmesine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bastığında</w:t>
      </w:r>
      <w:proofErr w:type="spellEnd"/>
      <w:r w:rsidR="001018B5" w:rsidRPr="00960400">
        <w:rPr>
          <w:rFonts w:asciiTheme="majorBidi" w:hAnsiTheme="majorBidi" w:cstheme="majorBidi"/>
        </w:rPr>
        <w:t xml:space="preserve"> transfer </w:t>
      </w:r>
      <w:proofErr w:type="spellStart"/>
      <w:r w:rsidR="001018B5" w:rsidRPr="00960400">
        <w:rPr>
          <w:rFonts w:asciiTheme="majorBidi" w:hAnsiTheme="majorBidi" w:cstheme="majorBidi"/>
        </w:rPr>
        <w:t>işleminden</w:t>
      </w:r>
      <w:proofErr w:type="spellEnd"/>
      <w:r w:rsidR="001018B5" w:rsidRPr="00960400">
        <w:rPr>
          <w:rFonts w:asciiTheme="majorBidi" w:hAnsiTheme="majorBidi" w:cstheme="majorBidi"/>
        </w:rPr>
        <w:t xml:space="preserve"> </w:t>
      </w:r>
      <w:proofErr w:type="spellStart"/>
      <w:r w:rsidR="001018B5" w:rsidRPr="00960400">
        <w:rPr>
          <w:rFonts w:asciiTheme="majorBidi" w:hAnsiTheme="majorBidi" w:cstheme="majorBidi"/>
        </w:rPr>
        <w:t>vazgeçilir</w:t>
      </w:r>
      <w:proofErr w:type="spellEnd"/>
      <w:r w:rsidR="00F7194E" w:rsidRPr="00960400">
        <w:rPr>
          <w:rFonts w:asciiTheme="majorBidi" w:hAnsiTheme="majorBidi" w:cstheme="majorBidi"/>
        </w:rPr>
        <w:t>.</w:t>
      </w:r>
    </w:p>
    <w:p w:rsidR="00F7194E" w:rsidRPr="00960400" w:rsidRDefault="00F7194E" w:rsidP="00A5624E">
      <w:pPr>
        <w:pStyle w:val="Heading4"/>
        <w:bidi/>
        <w:rPr>
          <w:rFonts w:asciiTheme="majorBidi" w:hAnsiTheme="majorBidi"/>
          <w:color w:val="auto"/>
          <w:sz w:val="24"/>
          <w:szCs w:val="24"/>
        </w:rPr>
      </w:pPr>
    </w:p>
    <w:p w:rsidR="00944645" w:rsidRPr="00960400" w:rsidRDefault="001018B5" w:rsidP="001018B5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567FB0" w:rsidP="00A5624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inline distT="0" distB="0" distL="0" distR="0" wp14:anchorId="2C48C68E" wp14:editId="7EF5FEA3">
                  <wp:extent cx="4791744" cy="3439005"/>
                  <wp:effectExtent l="0" t="0" r="889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ransfer1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94E" w:rsidRPr="00960400" w:rsidRDefault="00F7194E" w:rsidP="00773F6B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</w:rPr>
        <w:br/>
      </w:r>
      <w:r w:rsidR="001018B5" w:rsidRPr="00960400">
        <w:rPr>
          <w:rFonts w:asciiTheme="majorBidi" w:hAnsiTheme="majorBidi" w:cstheme="majorBidi"/>
          <w:lang w:val="tr-TR" w:bidi="ar-SY"/>
        </w:rPr>
        <w:t>Bu pencere</w:t>
      </w:r>
      <w:r w:rsidR="00CA5C72" w:rsidRPr="00960400">
        <w:rPr>
          <w:rFonts w:asciiTheme="majorBidi" w:hAnsiTheme="majorBidi" w:cstheme="majorBidi"/>
          <w:lang w:val="tr-TR" w:bidi="ar-SY"/>
        </w:rPr>
        <w:t xml:space="preserve"> ilk dönem stok hasabı ve onunla bağlı depo göstermek</w:t>
      </w:r>
      <w:r w:rsidR="00773F6B" w:rsidRPr="00960400">
        <w:rPr>
          <w:rFonts w:asciiTheme="majorBidi" w:hAnsiTheme="majorBidi" w:cstheme="majorBidi"/>
          <w:lang w:val="tr-TR" w:bidi="ar-SY"/>
        </w:rPr>
        <w:t xml:space="preserve"> için kullanır ve şube ve maliyet merkezi için alanlar gösterir.</w:t>
      </w:r>
    </w:p>
    <w:p w:rsidR="00944645" w:rsidRPr="00960400" w:rsidRDefault="000B601F" w:rsidP="000B601F">
      <w:pPr>
        <w:pStyle w:val="NormalWeb"/>
        <w:rPr>
          <w:rFonts w:asciiTheme="majorBidi" w:hAnsiTheme="majorBidi" w:cstheme="majorBidi"/>
          <w:lang w:val="tr-TR"/>
        </w:rPr>
      </w:pPr>
      <w:r w:rsidRPr="00960400">
        <w:rPr>
          <w:rFonts w:asciiTheme="majorBidi" w:hAnsiTheme="majorBidi" w:cstheme="majorBidi"/>
          <w:lang w:val="tr-TR"/>
        </w:rPr>
        <w:t>"Önceki" düğmesine bastığınd önceki pencereye dönelecek, "İptal" düğmesine bastığında transfer işleminden vazgeçilir.</w:t>
      </w:r>
    </w:p>
    <w:p w:rsidR="00944645" w:rsidRPr="00960400" w:rsidRDefault="000B601F" w:rsidP="000B601F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A5624E" w:rsidRPr="00960400" w:rsidRDefault="00944645" w:rsidP="00944645">
      <w:pPr>
        <w:pStyle w:val="NormalWeb"/>
        <w:bidi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t> </w:t>
      </w:r>
    </w:p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B738D3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3E36B73D" wp14:editId="54207B19">
                  <wp:extent cx="4791744" cy="3439005"/>
                  <wp:effectExtent l="0" t="0" r="889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ransfer1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94E" w:rsidRPr="00960400" w:rsidRDefault="00F7194E" w:rsidP="00F7194E">
      <w:pPr>
        <w:pStyle w:val="NormalWeb"/>
        <w:bidi/>
        <w:rPr>
          <w:rFonts w:asciiTheme="majorBidi" w:hAnsiTheme="majorBidi" w:cstheme="majorBidi"/>
        </w:rPr>
      </w:pPr>
    </w:p>
    <w:p w:rsidR="00773F6B" w:rsidRPr="00960400" w:rsidRDefault="00126318" w:rsidP="00773F6B">
      <w:pPr>
        <w:pStyle w:val="NormalWeb"/>
        <w:rPr>
          <w:rFonts w:asciiTheme="majorBidi" w:hAnsiTheme="majorBidi" w:cstheme="majorBidi"/>
          <w:rtl/>
          <w:lang w:val="tr-TR" w:bidi="ar-SY"/>
        </w:rPr>
      </w:pPr>
      <w:r w:rsidRPr="00960400">
        <w:rPr>
          <w:rFonts w:asciiTheme="majorBidi" w:hAnsiTheme="majorBidi" w:cstheme="majorBidi"/>
          <w:lang w:val="tr-TR"/>
        </w:rPr>
        <w:t>B</w:t>
      </w:r>
      <w:r w:rsidR="004E7149" w:rsidRPr="00960400">
        <w:rPr>
          <w:rFonts w:asciiTheme="majorBidi" w:hAnsiTheme="majorBidi" w:cstheme="majorBidi"/>
          <w:lang w:val="tr-TR"/>
        </w:rPr>
        <w:t>u pencere yeni dosyanın adını kullanıcı isteğine göre seçmek için kullanır (şirket adı yada iş sahibinin adı olabilir)</w:t>
      </w:r>
    </w:p>
    <w:p w:rsidR="00773F6B" w:rsidRPr="00960400" w:rsidRDefault="00773F6B" w:rsidP="00773F6B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t>"</w:t>
      </w:r>
      <w:proofErr w:type="spellStart"/>
      <w:r w:rsidRPr="00960400">
        <w:rPr>
          <w:rFonts w:asciiTheme="majorBidi" w:hAnsiTheme="majorBidi" w:cstheme="majorBidi"/>
        </w:rPr>
        <w:t>Önceki</w:t>
      </w:r>
      <w:proofErr w:type="spellEnd"/>
      <w:r w:rsidRPr="00960400">
        <w:rPr>
          <w:rFonts w:asciiTheme="majorBidi" w:hAnsiTheme="majorBidi" w:cstheme="majorBidi"/>
        </w:rPr>
        <w:t xml:space="preserve">" </w:t>
      </w:r>
      <w:proofErr w:type="spellStart"/>
      <w:r w:rsidRPr="00960400">
        <w:rPr>
          <w:rFonts w:asciiTheme="majorBidi" w:hAnsiTheme="majorBidi" w:cstheme="majorBidi"/>
        </w:rPr>
        <w:t>düğmesine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bastığınd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önceki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pencereye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dönelecek</w:t>
      </w:r>
      <w:proofErr w:type="spellEnd"/>
      <w:r w:rsidRPr="00960400">
        <w:rPr>
          <w:rFonts w:asciiTheme="majorBidi" w:hAnsiTheme="majorBidi" w:cstheme="majorBidi"/>
        </w:rPr>
        <w:t>, "</w:t>
      </w:r>
      <w:proofErr w:type="spellStart"/>
      <w:r w:rsidRPr="00960400">
        <w:rPr>
          <w:rFonts w:asciiTheme="majorBidi" w:hAnsiTheme="majorBidi" w:cstheme="majorBidi"/>
        </w:rPr>
        <w:t>İptal</w:t>
      </w:r>
      <w:proofErr w:type="spellEnd"/>
      <w:r w:rsidRPr="00960400">
        <w:rPr>
          <w:rFonts w:asciiTheme="majorBidi" w:hAnsiTheme="majorBidi" w:cstheme="majorBidi"/>
        </w:rPr>
        <w:t xml:space="preserve">" </w:t>
      </w:r>
      <w:proofErr w:type="spellStart"/>
      <w:r w:rsidRPr="00960400">
        <w:rPr>
          <w:rFonts w:asciiTheme="majorBidi" w:hAnsiTheme="majorBidi" w:cstheme="majorBidi"/>
        </w:rPr>
        <w:t>düğmesine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bastığında</w:t>
      </w:r>
      <w:proofErr w:type="spellEnd"/>
      <w:r w:rsidRPr="00960400">
        <w:rPr>
          <w:rFonts w:asciiTheme="majorBidi" w:hAnsiTheme="majorBidi" w:cstheme="majorBidi"/>
        </w:rPr>
        <w:t xml:space="preserve"> transfer </w:t>
      </w:r>
      <w:proofErr w:type="spellStart"/>
      <w:r w:rsidRPr="00960400">
        <w:rPr>
          <w:rFonts w:asciiTheme="majorBidi" w:hAnsiTheme="majorBidi" w:cstheme="majorBidi"/>
        </w:rPr>
        <w:t>işleminden</w:t>
      </w:r>
      <w:proofErr w:type="spellEnd"/>
      <w:r w:rsidRPr="00960400">
        <w:rPr>
          <w:rFonts w:asciiTheme="majorBidi" w:hAnsiTheme="majorBidi" w:cstheme="majorBidi"/>
        </w:rPr>
        <w:t xml:space="preserve"> </w:t>
      </w:r>
      <w:proofErr w:type="spellStart"/>
      <w:r w:rsidRPr="00960400">
        <w:rPr>
          <w:rFonts w:asciiTheme="majorBidi" w:hAnsiTheme="majorBidi" w:cstheme="majorBidi"/>
        </w:rPr>
        <w:t>vazgeçilir</w:t>
      </w:r>
      <w:proofErr w:type="spellEnd"/>
      <w:r w:rsidRPr="00960400">
        <w:rPr>
          <w:rFonts w:asciiTheme="majorBidi" w:hAnsiTheme="majorBidi" w:cstheme="majorBidi"/>
        </w:rPr>
        <w:t>.</w:t>
      </w:r>
    </w:p>
    <w:p w:rsidR="00944645" w:rsidRPr="00960400" w:rsidRDefault="00773F6B" w:rsidP="00773F6B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geçilir</w:t>
      </w:r>
      <w:proofErr w:type="spellEnd"/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</w:rPr>
        <w:t>:</w:t>
      </w:r>
    </w:p>
    <w:p w:rsidR="00A5624E" w:rsidRPr="00960400" w:rsidRDefault="00944645" w:rsidP="00944645">
      <w:pPr>
        <w:pStyle w:val="NormalWeb"/>
        <w:bidi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</w:rPr>
        <w:t> 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B738D3" w:rsidP="00944645">
            <w:pPr>
              <w:pStyle w:val="NormalWeb"/>
              <w:bidi/>
              <w:rPr>
                <w:rFonts w:asciiTheme="majorBidi" w:hAnsiTheme="majorBidi" w:cstheme="majorBidi"/>
                <w:rtl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7D1F430C" wp14:editId="335C22D0">
                  <wp:extent cx="4791744" cy="3439005"/>
                  <wp:effectExtent l="0" t="0" r="889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ansfer1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645" w:rsidRPr="00960400" w:rsidRDefault="00944645" w:rsidP="00944645">
      <w:pPr>
        <w:pStyle w:val="NormalWeb"/>
        <w:bidi/>
        <w:rPr>
          <w:rFonts w:asciiTheme="majorBidi" w:hAnsiTheme="majorBidi" w:cstheme="majorBidi"/>
        </w:rPr>
      </w:pPr>
    </w:p>
    <w:p w:rsidR="00944645" w:rsidRPr="00960400" w:rsidRDefault="004E7149" w:rsidP="004E7149">
      <w:pPr>
        <w:pStyle w:val="NormalWeb"/>
        <w:rPr>
          <w:rFonts w:asciiTheme="majorBidi" w:hAnsiTheme="majorBidi" w:cstheme="majorBidi"/>
        </w:rPr>
      </w:pPr>
      <w:r w:rsidRPr="00960400">
        <w:rPr>
          <w:rFonts w:asciiTheme="majorBidi" w:hAnsiTheme="majorBidi" w:cstheme="majorBidi"/>
          <w:b/>
          <w:bCs/>
          <w:lang w:val="tr-TR"/>
        </w:rPr>
        <w:t>Bu pencere server ile ilgili birkaç hücre içerir</w:t>
      </w:r>
      <w:r w:rsidR="00944645" w:rsidRPr="00960400">
        <w:rPr>
          <w:rFonts w:asciiTheme="majorBidi" w:hAnsiTheme="majorBidi" w:cstheme="majorBidi"/>
          <w:b/>
          <w:bCs/>
        </w:rPr>
        <w:t>:</w:t>
      </w:r>
    </w:p>
    <w:p w:rsidR="000A27AE" w:rsidRPr="00960400" w:rsidRDefault="000A27AE" w:rsidP="0088419F">
      <w:pPr>
        <w:pStyle w:val="NormalWeb"/>
        <w:rPr>
          <w:rFonts w:asciiTheme="majorBidi" w:hAnsiTheme="majorBidi" w:cstheme="majorBidi"/>
          <w:rtl/>
          <w:lang w:val="fr-FR" w:bidi="ar-SY"/>
        </w:rPr>
      </w:pPr>
      <w:r w:rsidRPr="00960400">
        <w:rPr>
          <w:rFonts w:asciiTheme="majorBidi" w:hAnsiTheme="majorBidi" w:cstheme="majorBidi"/>
          <w:lang w:val="tr-TR" w:bidi="ar-SY"/>
        </w:rPr>
        <w:t>Bu alan içinde bilgisayar</w:t>
      </w:r>
      <w:r w:rsidR="0088419F" w:rsidRPr="00960400">
        <w:rPr>
          <w:rFonts w:asciiTheme="majorBidi" w:hAnsiTheme="majorBidi" w:cstheme="majorBidi"/>
          <w:lang w:val="tr-TR" w:bidi="ar-SY"/>
        </w:rPr>
        <w:t xml:space="preserve"> adı seçin </w:t>
      </w:r>
      <w:r w:rsidR="0088419F" w:rsidRPr="00960400">
        <w:rPr>
          <w:rFonts w:asciiTheme="majorBidi" w:hAnsiTheme="majorBidi" w:cstheme="majorBidi"/>
          <w:lang w:val="fr-FR"/>
        </w:rPr>
        <w:t xml:space="preserve">SQL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yüklemesi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sırasında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belirtilen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server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adına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göre</w:t>
      </w:r>
      <w:proofErr w:type="spellEnd"/>
      <w:r w:rsidR="0088419F" w:rsidRPr="00960400">
        <w:rPr>
          <w:rFonts w:asciiTheme="majorBidi" w:hAnsiTheme="majorBidi" w:cstheme="majorBidi"/>
          <w:lang w:val="tr-TR" w:bidi="ar-SY"/>
        </w:rPr>
        <w:t xml:space="preserve">(bu ayarlar </w:t>
      </w:r>
      <w:r w:rsidR="0088419F" w:rsidRPr="00960400">
        <w:rPr>
          <w:rFonts w:asciiTheme="majorBidi" w:hAnsiTheme="majorBidi" w:cstheme="majorBidi"/>
          <w:lang w:val="fr-FR"/>
        </w:rPr>
        <w:t xml:space="preserve">SQL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yüklemesi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ayarlarına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88419F" w:rsidRPr="00960400">
        <w:rPr>
          <w:rFonts w:asciiTheme="majorBidi" w:hAnsiTheme="majorBidi" w:cstheme="majorBidi"/>
          <w:lang w:val="fr-FR"/>
        </w:rPr>
        <w:t>bağlı</w:t>
      </w:r>
      <w:proofErr w:type="spellEnd"/>
      <w:r w:rsidR="0088419F" w:rsidRPr="00960400">
        <w:rPr>
          <w:rFonts w:asciiTheme="majorBidi" w:hAnsiTheme="majorBidi" w:cstheme="majorBidi"/>
          <w:lang w:val="fr-FR"/>
        </w:rPr>
        <w:t>).</w:t>
      </w:r>
    </w:p>
    <w:p w:rsidR="00944645" w:rsidRPr="00960400" w:rsidRDefault="00752BDA" w:rsidP="00752BDA">
      <w:pPr>
        <w:pStyle w:val="NormalWeb"/>
        <w:rPr>
          <w:rFonts w:asciiTheme="majorBidi" w:hAnsiTheme="majorBidi" w:cstheme="majorBidi"/>
          <w:lang w:val="fr-FR" w:bidi="ar-SY"/>
        </w:rPr>
      </w:pPr>
      <w:r w:rsidRPr="00960400">
        <w:rPr>
          <w:rFonts w:asciiTheme="majorBidi" w:hAnsiTheme="majorBidi" w:cstheme="majorBidi"/>
          <w:b/>
          <w:bCs/>
          <w:lang w:val="fr-FR" w:bidi="ar-SY"/>
        </w:rPr>
        <w:t xml:space="preserve">Windows </w:t>
      </w:r>
      <w:proofErr w:type="spellStart"/>
      <w:r w:rsidRPr="00960400">
        <w:rPr>
          <w:rFonts w:asciiTheme="majorBidi" w:hAnsiTheme="majorBidi" w:cstheme="majorBidi"/>
          <w:b/>
          <w:bCs/>
          <w:lang w:val="fr-FR" w:bidi="ar-SY"/>
        </w:rPr>
        <w:t>deseni</w:t>
      </w:r>
      <w:proofErr w:type="spellEnd"/>
      <w:r w:rsidRPr="00960400">
        <w:rPr>
          <w:rFonts w:asciiTheme="majorBidi" w:hAnsiTheme="majorBidi" w:cstheme="majorBidi"/>
          <w:b/>
          <w:bCs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b/>
          <w:bCs/>
          <w:lang w:val="fr-FR" w:bidi="ar-SY"/>
        </w:rPr>
        <w:t>kontrolu</w:t>
      </w:r>
      <w:proofErr w:type="spellEnd"/>
      <w:r w:rsidR="00944645" w:rsidRPr="00960400">
        <w:rPr>
          <w:rFonts w:asciiTheme="majorBidi" w:hAnsiTheme="majorBidi" w:cstheme="majorBidi"/>
          <w:b/>
          <w:bCs/>
          <w:lang w:val="fr-FR" w:bidi="ar-SY"/>
        </w:rPr>
        <w:t>:</w:t>
      </w:r>
      <w:r w:rsidR="00944645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eğer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bu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hücre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SQL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yüklemesi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sırasında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yazılırsa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aktive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edilir</w:t>
      </w:r>
      <w:proofErr w:type="spellEnd"/>
      <w:r w:rsidR="00944645" w:rsidRPr="00960400">
        <w:rPr>
          <w:rFonts w:asciiTheme="majorBidi" w:hAnsiTheme="majorBidi" w:cstheme="majorBidi"/>
          <w:lang w:val="fr-FR" w:bidi="ar-SY"/>
        </w:rPr>
        <w:t> </w:t>
      </w:r>
      <w:r w:rsidR="00433E11" w:rsidRPr="00960400">
        <w:rPr>
          <w:rFonts w:asciiTheme="majorBidi" w:hAnsiTheme="majorBidi" w:cstheme="majorBidi"/>
          <w:lang w:val="fr-FR" w:bidi="ar-SY"/>
        </w:rPr>
        <w:t>(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eğer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bu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bilgisayar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server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olarak</w:t>
      </w:r>
      <w:proofErr w:type="spellEnd"/>
      <w:r w:rsidR="00433E11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433E11" w:rsidRPr="00960400">
        <w:rPr>
          <w:rFonts w:asciiTheme="majorBidi" w:hAnsiTheme="majorBidi" w:cstheme="majorBidi"/>
          <w:lang w:val="fr-FR" w:bidi="ar-SY"/>
        </w:rPr>
        <w:t>kullanıp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onunla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birkaç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cihaz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bağlamak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isterse</w:t>
      </w:r>
      <w:r w:rsidR="00433E11" w:rsidRPr="00960400">
        <w:rPr>
          <w:rFonts w:asciiTheme="majorBidi" w:hAnsiTheme="majorBidi" w:cstheme="majorBidi"/>
          <w:lang w:val="fr-FR" w:bidi="ar-SY"/>
        </w:rPr>
        <w:t>niz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bu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seçeneği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seçin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>).</w:t>
      </w:r>
    </w:p>
    <w:p w:rsidR="00944645" w:rsidRPr="00960400" w:rsidRDefault="00944645" w:rsidP="008A5A9E">
      <w:pPr>
        <w:pStyle w:val="NormalWeb"/>
        <w:rPr>
          <w:rFonts w:asciiTheme="majorBidi" w:hAnsiTheme="majorBidi" w:cstheme="majorBidi"/>
          <w:lang w:val="fr-FR" w:bidi="ar-SY"/>
        </w:rPr>
      </w:pPr>
      <w:r w:rsidRPr="00960400">
        <w:rPr>
          <w:rFonts w:asciiTheme="majorBidi" w:hAnsiTheme="majorBidi" w:cstheme="majorBidi"/>
          <w:b/>
          <w:bCs/>
          <w:lang w:val="fr-FR" w:bidi="ar-SY"/>
        </w:rPr>
        <w:t>SQL</w:t>
      </w:r>
      <w:r w:rsidR="008A5A9E" w:rsidRPr="00960400">
        <w:rPr>
          <w:rFonts w:asciiTheme="majorBidi" w:hAnsiTheme="majorBidi" w:cstheme="majorBidi"/>
          <w:b/>
          <w:bCs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b/>
          <w:bCs/>
          <w:lang w:val="fr-FR" w:bidi="ar-SY"/>
        </w:rPr>
        <w:t>kullanıcı</w:t>
      </w:r>
      <w:proofErr w:type="spellEnd"/>
      <w:r w:rsidR="008A5A9E" w:rsidRPr="00960400">
        <w:rPr>
          <w:rFonts w:asciiTheme="majorBidi" w:hAnsiTheme="majorBidi" w:cstheme="majorBidi"/>
          <w:b/>
          <w:bCs/>
          <w:lang w:val="fr-FR" w:bidi="ar-SY"/>
        </w:rPr>
        <w:t> </w:t>
      </w:r>
      <w:r w:rsidRPr="00960400">
        <w:rPr>
          <w:rFonts w:asciiTheme="majorBidi" w:hAnsiTheme="majorBidi" w:cstheme="majorBidi"/>
          <w:b/>
          <w:bCs/>
          <w:lang w:val="fr-FR" w:bidi="ar-SY"/>
        </w:rPr>
        <w:t>:</w:t>
      </w:r>
      <w:r w:rsidR="00D962BB" w:rsidRPr="00960400">
        <w:rPr>
          <w:rFonts w:asciiTheme="majorBidi" w:hAnsiTheme="majorBidi" w:cstheme="majorBidi"/>
          <w:lang w:val="fr-FR" w:bidi="ar-SY"/>
        </w:rPr>
        <w:t xml:space="preserve"> </w:t>
      </w:r>
      <w:r w:rsidR="008A5A9E" w:rsidRPr="00960400">
        <w:rPr>
          <w:rFonts w:asciiTheme="majorBidi" w:hAnsiTheme="majorBidi" w:cstheme="majorBidi"/>
          <w:lang w:val="fr-FR" w:bidi="ar-SY"/>
        </w:rPr>
        <w:t xml:space="preserve">bu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hücre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içinde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SQL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kullanıcı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adını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seçilir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(bu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ayarlar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SQL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yüklemesi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ayarları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 xml:space="preserve"> ile </w:t>
      </w:r>
      <w:proofErr w:type="spellStart"/>
      <w:r w:rsidR="008A5A9E" w:rsidRPr="00960400">
        <w:rPr>
          <w:rFonts w:asciiTheme="majorBidi" w:hAnsiTheme="majorBidi" w:cstheme="majorBidi"/>
          <w:lang w:val="fr-FR" w:bidi="ar-SY"/>
        </w:rPr>
        <w:t>bağlı</w:t>
      </w:r>
      <w:proofErr w:type="spellEnd"/>
      <w:r w:rsidR="008A5A9E" w:rsidRPr="00960400">
        <w:rPr>
          <w:rFonts w:asciiTheme="majorBidi" w:hAnsiTheme="majorBidi" w:cstheme="majorBidi"/>
          <w:lang w:val="fr-FR" w:bidi="ar-SY"/>
        </w:rPr>
        <w:t>).</w:t>
      </w:r>
      <w:r w:rsidRPr="00960400">
        <w:rPr>
          <w:rFonts w:asciiTheme="majorBidi" w:hAnsiTheme="majorBidi" w:cstheme="majorBidi"/>
          <w:rtl/>
          <w:lang w:val="fr-FR" w:bidi="ar-SY"/>
        </w:rPr>
        <w:t xml:space="preserve"> </w:t>
      </w:r>
    </w:p>
    <w:p w:rsidR="00944645" w:rsidRPr="00960400" w:rsidRDefault="00D962BB" w:rsidP="00D962BB">
      <w:pPr>
        <w:pStyle w:val="NormalWeb"/>
        <w:rPr>
          <w:rFonts w:asciiTheme="majorBidi" w:hAnsiTheme="majorBidi" w:cstheme="majorBidi"/>
          <w:lang w:val="fr-FR" w:bidi="ar-SY"/>
        </w:rPr>
      </w:pPr>
      <w:proofErr w:type="spellStart"/>
      <w:r w:rsidRPr="00960400">
        <w:rPr>
          <w:rFonts w:asciiTheme="majorBidi" w:hAnsiTheme="majorBidi" w:cstheme="majorBidi"/>
          <w:b/>
          <w:bCs/>
          <w:lang w:val="fr-FR" w:bidi="ar-SY"/>
        </w:rPr>
        <w:t>Şifre</w:t>
      </w:r>
      <w:proofErr w:type="spellEnd"/>
      <w:r w:rsidR="00944645" w:rsidRPr="00960400">
        <w:rPr>
          <w:rFonts w:asciiTheme="majorBidi" w:hAnsiTheme="majorBidi" w:cstheme="majorBidi"/>
          <w:b/>
          <w:bCs/>
          <w:lang w:val="fr-FR" w:bidi="ar-SY"/>
        </w:rPr>
        <w:t>:</w:t>
      </w:r>
      <w:r w:rsidRPr="00960400">
        <w:rPr>
          <w:rFonts w:asciiTheme="majorBidi" w:hAnsiTheme="majorBidi" w:cstheme="majorBidi"/>
          <w:b/>
          <w:bCs/>
          <w:lang w:val="fr-FR" w:bidi="ar-SY"/>
        </w:rPr>
        <w:t xml:space="preserve"> </w:t>
      </w:r>
      <w:r w:rsidRPr="00960400">
        <w:rPr>
          <w:rFonts w:asciiTheme="majorBidi" w:hAnsiTheme="majorBidi" w:cstheme="majorBidi"/>
          <w:lang w:val="fr-FR" w:bidi="ar-SY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hücre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içinde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F64D58" w:rsidRPr="00960400">
        <w:rPr>
          <w:rFonts w:asciiTheme="majorBidi" w:hAnsiTheme="majorBidi" w:cstheme="majorBidi"/>
          <w:lang w:val="fr-FR" w:bidi="ar-SY"/>
        </w:rPr>
        <w:t>şifre</w:t>
      </w:r>
      <w:proofErr w:type="spellEnd"/>
      <w:r w:rsidR="00086753" w:rsidRPr="00960400">
        <w:rPr>
          <w:rFonts w:asciiTheme="majorBidi" w:hAnsiTheme="majorBidi" w:cstheme="majorBidi"/>
          <w:lang w:val="fr-FR" w:bidi="ar-SY"/>
        </w:rPr>
        <w:t xml:space="preserve"> </w:t>
      </w:r>
      <w:r w:rsidRPr="00960400">
        <w:rPr>
          <w:rFonts w:asciiTheme="majorBidi" w:hAnsiTheme="majorBidi" w:cstheme="majorBidi"/>
          <w:lang w:val="fr-FR"/>
        </w:rPr>
        <w:t xml:space="preserve">SQL </w:t>
      </w:r>
      <w:proofErr w:type="spellStart"/>
      <w:r w:rsidRPr="00960400">
        <w:rPr>
          <w:rFonts w:asciiTheme="majorBidi" w:hAnsiTheme="majorBidi" w:cstheme="majorBidi"/>
          <w:lang w:val="fr-FR"/>
        </w:rPr>
        <w:t>yüklemesi</w:t>
      </w:r>
      <w:proofErr w:type="spellEnd"/>
      <w:r w:rsidRPr="00960400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/>
        </w:rPr>
        <w:t>sırasında</w:t>
      </w:r>
      <w:proofErr w:type="spellEnd"/>
      <w:r w:rsidR="00086753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086753" w:rsidRPr="00960400">
        <w:rPr>
          <w:rFonts w:asciiTheme="majorBidi" w:hAnsiTheme="majorBidi" w:cstheme="majorBidi"/>
          <w:lang w:val="fr-FR" w:bidi="ar-SY"/>
        </w:rPr>
        <w:t>yazılırsa</w:t>
      </w:r>
      <w:proofErr w:type="spellEnd"/>
      <w:r w:rsidR="00086753"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="00086753" w:rsidRPr="00960400">
        <w:rPr>
          <w:rFonts w:asciiTheme="majorBidi" w:hAnsiTheme="majorBidi" w:cstheme="majorBidi"/>
          <w:lang w:val="fr-FR" w:bidi="ar-SY"/>
        </w:rPr>
        <w:t>seçilir</w:t>
      </w:r>
      <w:proofErr w:type="spellEnd"/>
      <w:r w:rsidR="00944645" w:rsidRPr="00960400">
        <w:rPr>
          <w:rFonts w:asciiTheme="majorBidi" w:hAnsiTheme="majorBidi" w:cstheme="majorBidi"/>
          <w:lang w:val="fr-FR" w:bidi="ar-SY"/>
        </w:rPr>
        <w:t>.</w:t>
      </w:r>
    </w:p>
    <w:p w:rsidR="00944645" w:rsidRPr="00960400" w:rsidRDefault="00086753" w:rsidP="00086753">
      <w:pPr>
        <w:pStyle w:val="NormalWeb"/>
        <w:rPr>
          <w:rFonts w:asciiTheme="majorBidi" w:hAnsiTheme="majorBidi" w:cstheme="majorBidi"/>
          <w:lang w:val="fr-FR" w:bidi="ar-SY"/>
        </w:rPr>
      </w:pPr>
      <w:r w:rsidRPr="00960400">
        <w:rPr>
          <w:rFonts w:asciiTheme="majorBidi" w:hAnsiTheme="majorBidi" w:cstheme="majorBidi"/>
          <w:lang w:val="fr-FR" w:bidi="ar-SY"/>
        </w:rPr>
        <w:t>"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Önceki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"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düğmesine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bastığınd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önceki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pencereye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dönelecek</w:t>
      </w:r>
      <w:proofErr w:type="spellEnd"/>
      <w:r w:rsidRPr="00960400">
        <w:rPr>
          <w:rFonts w:asciiTheme="majorBidi" w:hAnsiTheme="majorBidi" w:cstheme="majorBidi"/>
          <w:lang w:val="fr-FR" w:bidi="ar-SY"/>
        </w:rPr>
        <w:t>, "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İptal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"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düğmesine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bastığında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transfer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işleminden</w:t>
      </w:r>
      <w:proofErr w:type="spellEnd"/>
      <w:r w:rsidRPr="00960400">
        <w:rPr>
          <w:rFonts w:asciiTheme="majorBidi" w:hAnsiTheme="majorBidi" w:cstheme="majorBidi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val="fr-FR" w:bidi="ar-SY"/>
        </w:rPr>
        <w:t>vazgeçilir</w:t>
      </w:r>
      <w:proofErr w:type="spellEnd"/>
      <w:r w:rsidRPr="00960400">
        <w:rPr>
          <w:rFonts w:asciiTheme="majorBidi" w:hAnsiTheme="majorBidi" w:cstheme="majorBidi"/>
          <w:lang w:val="fr-FR" w:bidi="ar-SY"/>
        </w:rPr>
        <w:t>.</w:t>
      </w:r>
    </w:p>
    <w:p w:rsidR="00F7194E" w:rsidRPr="00960400" w:rsidRDefault="00F7194E" w:rsidP="00944645">
      <w:pPr>
        <w:pStyle w:val="Heading4"/>
        <w:bidi/>
        <w:rPr>
          <w:rFonts w:asciiTheme="majorBidi" w:hAnsiTheme="majorBidi"/>
          <w:color w:val="auto"/>
          <w:sz w:val="24"/>
          <w:szCs w:val="24"/>
          <w:lang w:val="fr-FR" w:bidi="ar-SY"/>
        </w:rPr>
      </w:pPr>
    </w:p>
    <w:p w:rsidR="00F7194E" w:rsidRPr="00960400" w:rsidRDefault="00F7194E" w:rsidP="00F7194E">
      <w:pPr>
        <w:pStyle w:val="Heading4"/>
        <w:bidi/>
        <w:rPr>
          <w:rFonts w:asciiTheme="majorBidi" w:hAnsiTheme="majorBidi"/>
          <w:color w:val="auto"/>
          <w:sz w:val="24"/>
          <w:szCs w:val="24"/>
          <w:lang w:val="fr-FR" w:bidi="ar-SY"/>
        </w:rPr>
      </w:pPr>
    </w:p>
    <w:p w:rsidR="00944645" w:rsidRPr="00960400" w:rsidRDefault="007406FC" w:rsidP="007406FC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geçilir</w:t>
      </w:r>
      <w:proofErr w:type="spellEnd"/>
      <w:proofErr w:type="gram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:</w:t>
      </w:r>
      <w:r w:rsidR="00944645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val="fr-FR" w:bidi="ar-SY"/>
        </w:rPr>
        <w:t>:</w:t>
      </w:r>
      <w:proofErr w:type="gramEnd"/>
    </w:p>
    <w:p w:rsidR="00A5624E" w:rsidRPr="00960400" w:rsidRDefault="00944645" w:rsidP="00944645">
      <w:pPr>
        <w:pStyle w:val="NormalWeb"/>
        <w:bidi/>
        <w:rPr>
          <w:rFonts w:asciiTheme="majorBidi" w:hAnsiTheme="majorBidi" w:cstheme="majorBidi"/>
          <w:lang w:val="fr-FR" w:bidi="ar-SY"/>
        </w:rPr>
      </w:pPr>
      <w:r w:rsidRPr="00960400">
        <w:rPr>
          <w:rFonts w:asciiTheme="majorBidi" w:hAnsiTheme="majorBidi" w:cstheme="majorBidi"/>
          <w:lang w:val="fr-FR" w:bidi="ar-SY"/>
        </w:rPr>
        <w:t> 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B738D3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val="fr-FR" w:bidi="ar-SY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lastRenderedPageBreak/>
              <w:drawing>
                <wp:inline distT="0" distB="0" distL="0" distR="0" wp14:anchorId="70B05E5A" wp14:editId="392085E7">
                  <wp:extent cx="4791744" cy="3439005"/>
                  <wp:effectExtent l="0" t="0" r="889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ransfer13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0C1" w:rsidRPr="00960400" w:rsidRDefault="007406FC" w:rsidP="00F41A52">
      <w:pPr>
        <w:pStyle w:val="NormalWeb"/>
        <w:rPr>
          <w:rFonts w:asciiTheme="majorBidi" w:hAnsiTheme="majorBidi" w:cstheme="majorBidi"/>
          <w:lang w:bidi="ar-SY"/>
        </w:rPr>
      </w:pPr>
      <w:r w:rsidRPr="00960400">
        <w:rPr>
          <w:rFonts w:asciiTheme="majorBidi" w:hAnsiTheme="majorBidi" w:cstheme="majorBidi"/>
          <w:lang w:bidi="ar-SY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bidi="ar-SY"/>
        </w:rPr>
        <w:t>pencere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oluşturulacak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</w:t>
      </w:r>
      <w:r w:rsidR="00C61569" w:rsidRPr="00960400">
        <w:rPr>
          <w:rFonts w:asciiTheme="majorBidi" w:hAnsiTheme="majorBidi" w:cstheme="majorBidi"/>
          <w:lang w:bidi="ar-SY"/>
        </w:rPr>
        <w:t>nın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veri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tabanı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adlandırmak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için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kullanır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başka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bir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very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tabanında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yazılmamış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şartıyla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 xml:space="preserve"> (</w:t>
      </w:r>
      <w:proofErr w:type="spellStart"/>
      <w:r w:rsidR="00C61569" w:rsidRPr="00960400">
        <w:rPr>
          <w:rFonts w:asciiTheme="majorBidi" w:hAnsiTheme="majorBidi" w:cstheme="majorBidi"/>
          <w:lang w:bidi="ar-SY"/>
        </w:rPr>
        <w:t>örneği</w:t>
      </w:r>
      <w:proofErr w:type="spellEnd"/>
      <w:r w:rsidR="00C61569" w:rsidRPr="00960400">
        <w:rPr>
          <w:rFonts w:asciiTheme="majorBidi" w:hAnsiTheme="majorBidi" w:cstheme="majorBidi"/>
          <w:lang w:bidi="ar-SY"/>
        </w:rPr>
        <w:t>:</w:t>
      </w:r>
      <w:r w:rsidR="000230C1" w:rsidRPr="00960400">
        <w:rPr>
          <w:rFonts w:asciiTheme="majorBidi" w:hAnsiTheme="majorBidi" w:cstheme="majorBidi"/>
          <w:b/>
          <w:bCs/>
          <w:lang w:bidi="ar-SY"/>
        </w:rPr>
        <w:t xml:space="preserve"> </w:t>
      </w:r>
      <w:r w:rsidR="000230C1" w:rsidRPr="00960400">
        <w:rPr>
          <w:rFonts w:asciiTheme="majorBidi" w:hAnsiTheme="majorBidi" w:cstheme="majorBidi"/>
          <w:lang w:bidi="ar-SY"/>
        </w:rPr>
        <w:t xml:space="preserve">MnraccDB005 </w:t>
      </w:r>
      <w:proofErr w:type="spellStart"/>
      <w:r w:rsidR="000230C1" w:rsidRPr="00960400">
        <w:rPr>
          <w:rFonts w:asciiTheme="majorBidi" w:hAnsiTheme="majorBidi" w:cstheme="majorBidi"/>
          <w:lang w:bidi="ar-SY"/>
        </w:rPr>
        <w:t>yerine</w:t>
      </w:r>
      <w:proofErr w:type="spellEnd"/>
      <w:r w:rsidR="000230C1" w:rsidRPr="00960400">
        <w:rPr>
          <w:rFonts w:asciiTheme="majorBidi" w:hAnsiTheme="majorBidi" w:cstheme="majorBidi"/>
          <w:lang w:bidi="ar-SY"/>
        </w:rPr>
        <w:t xml:space="preserve"> </w:t>
      </w:r>
      <w:r w:rsidR="000230C1" w:rsidRPr="00960400">
        <w:rPr>
          <w:rFonts w:asciiTheme="majorBidi" w:hAnsiTheme="majorBidi" w:cstheme="majorBidi"/>
          <w:lang w:val="fr-FR" w:bidi="ar-SY"/>
        </w:rPr>
        <w:t>ph</w:t>
      </w:r>
      <w:r w:rsidR="000230C1" w:rsidRPr="00960400">
        <w:rPr>
          <w:rFonts w:asciiTheme="majorBidi" w:hAnsiTheme="majorBidi" w:cstheme="majorBidi"/>
          <w:lang w:bidi="ar-SY"/>
        </w:rPr>
        <w:t>armacy2017).</w:t>
      </w:r>
    </w:p>
    <w:p w:rsidR="00F7194E" w:rsidRPr="00960400" w:rsidRDefault="000A27AE" w:rsidP="000A27AE">
      <w:pPr>
        <w:pStyle w:val="Heading4"/>
        <w:rPr>
          <w:rFonts w:asciiTheme="majorBidi" w:hAnsiTheme="majorBidi"/>
          <w:color w:val="auto"/>
          <w:sz w:val="24"/>
          <w:szCs w:val="24"/>
          <w:lang w:bidi="ar-SY"/>
        </w:rPr>
      </w:pP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lastRenderedPageBreak/>
        <w:t>Önceki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bastığınd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önceki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pencereye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dönelecek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, "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İptal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bastığında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transfer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işleminden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lang w:bidi="ar-SY"/>
        </w:rPr>
        <w:t>vazgeçilir</w:t>
      </w:r>
      <w:proofErr w:type="spellEnd"/>
      <w:r w:rsidRPr="00960400">
        <w:rPr>
          <w:rFonts w:asciiTheme="majorBidi" w:eastAsia="Times New Roman" w:hAnsiTheme="majorBidi"/>
          <w:b w:val="0"/>
          <w:bCs w:val="0"/>
          <w:i w:val="0"/>
          <w:iCs w:val="0"/>
          <w:color w:val="auto"/>
          <w:sz w:val="24"/>
          <w:szCs w:val="24"/>
          <w:rtl/>
          <w:lang w:bidi="ar-SY"/>
        </w:rPr>
        <w:t>.</w:t>
      </w:r>
    </w:p>
    <w:p w:rsidR="00F7194E" w:rsidRPr="00960400" w:rsidRDefault="00F7194E" w:rsidP="00F7194E">
      <w:pPr>
        <w:pStyle w:val="Heading4"/>
        <w:bidi/>
        <w:rPr>
          <w:rFonts w:asciiTheme="majorBidi" w:hAnsiTheme="majorBidi"/>
          <w:color w:val="auto"/>
          <w:sz w:val="24"/>
          <w:szCs w:val="24"/>
          <w:lang w:bidi="ar-SY"/>
        </w:rPr>
      </w:pPr>
    </w:p>
    <w:p w:rsidR="00944645" w:rsidRPr="00960400" w:rsidRDefault="000A27AE" w:rsidP="000A27AE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F7194E">
        <w:tc>
          <w:tcPr>
            <w:tcW w:w="8856" w:type="dxa"/>
          </w:tcPr>
          <w:p w:rsidR="00A5624E" w:rsidRPr="00960400" w:rsidRDefault="00B738D3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bidi="ar-SY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2FBDB547" wp14:editId="1BE02DC7">
                  <wp:extent cx="4791744" cy="3439005"/>
                  <wp:effectExtent l="0" t="0" r="889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ransfer14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0C1" w:rsidRPr="00960400" w:rsidRDefault="000230C1" w:rsidP="00AC1411">
      <w:pPr>
        <w:pStyle w:val="NormalWeb"/>
        <w:rPr>
          <w:rFonts w:asciiTheme="majorBidi" w:hAnsiTheme="majorBidi" w:cstheme="majorBidi"/>
          <w:lang w:val="tr-TR"/>
        </w:rPr>
      </w:pPr>
      <w:proofErr w:type="gramStart"/>
      <w:r w:rsidRPr="00960400">
        <w:rPr>
          <w:rFonts w:asciiTheme="majorBidi" w:hAnsiTheme="majorBidi" w:cstheme="majorBidi"/>
          <w:lang w:bidi="ar-SY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bidi="ar-SY"/>
        </w:rPr>
        <w:t>pencere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dönem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başlangıcı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yani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oluşturma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başlangıcı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belirtmek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için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kullanır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,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başlangıc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tarihi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şuanki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tarihten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önce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olmaz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, </w:t>
      </w:r>
      <w:proofErr w:type="spellStart"/>
      <w:r w:rsidRPr="00960400">
        <w:rPr>
          <w:rFonts w:asciiTheme="majorBidi" w:hAnsiTheme="majorBidi" w:cstheme="majorBidi"/>
          <w:lang w:bidi="ar-SY"/>
        </w:rPr>
        <w:t>bu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penceredeki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belirli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dönem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tarihten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önce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fatura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yada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senet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eklenemez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, </w:t>
      </w:r>
      <w:proofErr w:type="spellStart"/>
      <w:r w:rsidRPr="00960400">
        <w:rPr>
          <w:rFonts w:asciiTheme="majorBidi" w:hAnsiTheme="majorBidi" w:cstheme="majorBidi"/>
          <w:lang w:bidi="ar-SY"/>
        </w:rPr>
        <w:t>ayrıca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dönem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başlangıcı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ve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sonu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Araçlar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&gt; </w:t>
      </w:r>
      <w:proofErr w:type="spellStart"/>
      <w:r w:rsidRPr="00960400">
        <w:rPr>
          <w:rFonts w:asciiTheme="majorBidi" w:hAnsiTheme="majorBidi" w:cstheme="majorBidi"/>
          <w:lang w:bidi="ar-SY"/>
        </w:rPr>
        <w:t>se</w:t>
      </w:r>
      <w:r w:rsidR="00AC1411" w:rsidRPr="00960400">
        <w:rPr>
          <w:rFonts w:asciiTheme="majorBidi" w:hAnsiTheme="majorBidi" w:cstheme="majorBidi"/>
          <w:lang w:bidi="ar-SY"/>
        </w:rPr>
        <w:t>çenekler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&gt;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varsayılan</w:t>
      </w:r>
      <w:proofErr w:type="spellEnd"/>
      <w:r w:rsidR="00AC1411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AC1411" w:rsidRPr="00960400">
        <w:rPr>
          <w:rFonts w:asciiTheme="majorBidi" w:hAnsiTheme="majorBidi" w:cstheme="majorBidi"/>
          <w:lang w:bidi="ar-SY"/>
        </w:rPr>
        <w:t>değ</w:t>
      </w:r>
      <w:r w:rsidRPr="00960400">
        <w:rPr>
          <w:rFonts w:asciiTheme="majorBidi" w:hAnsiTheme="majorBidi" w:cstheme="majorBidi"/>
          <w:lang w:bidi="ar-SY"/>
        </w:rPr>
        <w:t>erler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listesi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r w:rsidRPr="00960400">
        <w:rPr>
          <w:rFonts w:asciiTheme="majorBidi" w:hAnsiTheme="majorBidi" w:cstheme="majorBidi"/>
          <w:lang w:val="tr-TR"/>
        </w:rPr>
        <w:t>yoluyla</w:t>
      </w:r>
      <w:r w:rsidR="00AC1411" w:rsidRPr="00960400">
        <w:rPr>
          <w:rFonts w:asciiTheme="majorBidi" w:hAnsiTheme="majorBidi" w:cstheme="majorBidi"/>
          <w:lang w:val="tr-TR"/>
        </w:rPr>
        <w:t xml:space="preserve"> değiştirebilirsiniz.</w:t>
      </w:r>
      <w:proofErr w:type="gramEnd"/>
      <w:r w:rsidR="00AC1411" w:rsidRPr="00960400">
        <w:rPr>
          <w:rFonts w:asciiTheme="majorBidi" w:hAnsiTheme="majorBidi" w:cstheme="majorBidi"/>
          <w:lang w:val="tr-TR"/>
        </w:rPr>
        <w:t xml:space="preserve"> </w:t>
      </w:r>
    </w:p>
    <w:p w:rsidR="00F7194E" w:rsidRPr="00960400" w:rsidRDefault="00AC1411" w:rsidP="00AC1411">
      <w:pPr>
        <w:pStyle w:val="NormalWeb"/>
        <w:rPr>
          <w:rFonts w:asciiTheme="majorBidi" w:hAnsiTheme="majorBidi" w:cstheme="majorBidi"/>
          <w:lang w:val="tr-TR"/>
        </w:rPr>
      </w:pPr>
      <w:r w:rsidRPr="00960400">
        <w:rPr>
          <w:rFonts w:asciiTheme="majorBidi" w:hAnsiTheme="majorBidi" w:cstheme="majorBidi"/>
          <w:lang w:val="tr-TR"/>
        </w:rPr>
        <w:t>"Önceki" düğmesine bastığınd önceki pencereye dönelecek, "İptal" düğmesine bastığında transfer işleminden vazgeçilir.</w:t>
      </w:r>
    </w:p>
    <w:p w:rsidR="00944645" w:rsidRPr="00960400" w:rsidRDefault="000A27AE" w:rsidP="00AC1411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val="tr-TR" w:bidi="ar-SY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lastRenderedPageBreak/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994B41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bidi="ar-SY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0248DBA0" wp14:editId="401E42AC">
                  <wp:extent cx="4791744" cy="3439005"/>
                  <wp:effectExtent l="0" t="0" r="889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ransfer15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44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411" w:rsidRPr="00960400" w:rsidRDefault="00AC1411" w:rsidP="00EE7049">
      <w:pPr>
        <w:pStyle w:val="NormalWeb"/>
        <w:rPr>
          <w:rFonts w:asciiTheme="majorBidi" w:hAnsiTheme="majorBidi" w:cstheme="majorBidi"/>
          <w:lang w:bidi="ar-SY"/>
        </w:rPr>
      </w:pPr>
      <w:r w:rsidRPr="00960400">
        <w:rPr>
          <w:rFonts w:asciiTheme="majorBidi" w:hAnsiTheme="majorBidi" w:cstheme="majorBidi"/>
          <w:lang w:bidi="ar-SY"/>
        </w:rPr>
        <w:t xml:space="preserve">Transfer </w:t>
      </w:r>
      <w:proofErr w:type="spellStart"/>
      <w:r w:rsidRPr="00960400">
        <w:rPr>
          <w:rFonts w:asciiTheme="majorBidi" w:hAnsiTheme="majorBidi" w:cstheme="majorBidi"/>
          <w:lang w:bidi="ar-SY"/>
        </w:rPr>
        <w:t>işlemin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seçenekleri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bilgileri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yeni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dosyanın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adı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dövizi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seçtikten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sonar, transfer</w:t>
      </w:r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başlamak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için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bir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pencere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görünür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ve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onun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yoluyla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suanki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dosya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yeni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proofErr w:type="gramStart"/>
      <w:r w:rsidR="00F3362E" w:rsidRPr="00960400">
        <w:rPr>
          <w:rFonts w:asciiTheme="majorBidi" w:hAnsiTheme="majorBidi" w:cstheme="majorBidi"/>
          <w:lang w:bidi="ar-SY"/>
        </w:rPr>
        <w:t>mali</w:t>
      </w:r>
      <w:proofErr w:type="spellEnd"/>
      <w:proofErr w:type="gramEnd"/>
      <w:r w:rsidR="00F3362E"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yıla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 xml:space="preserve"> transfer </w:t>
      </w:r>
      <w:proofErr w:type="spellStart"/>
      <w:r w:rsidR="00F3362E" w:rsidRPr="00960400">
        <w:rPr>
          <w:rFonts w:asciiTheme="majorBidi" w:hAnsiTheme="majorBidi" w:cstheme="majorBidi"/>
          <w:lang w:bidi="ar-SY"/>
        </w:rPr>
        <w:t>edilir</w:t>
      </w:r>
      <w:proofErr w:type="spellEnd"/>
      <w:r w:rsidR="00F3362E" w:rsidRPr="00960400">
        <w:rPr>
          <w:rFonts w:asciiTheme="majorBidi" w:hAnsiTheme="majorBidi" w:cstheme="majorBidi"/>
          <w:lang w:bidi="ar-SY"/>
        </w:rPr>
        <w:t>.</w:t>
      </w:r>
    </w:p>
    <w:p w:rsidR="00F3362E" w:rsidRPr="00960400" w:rsidRDefault="00F3362E" w:rsidP="00EE7049">
      <w:pPr>
        <w:pStyle w:val="NormalWeb"/>
        <w:rPr>
          <w:rFonts w:asciiTheme="majorBidi" w:hAnsiTheme="majorBidi" w:cstheme="majorBidi"/>
          <w:lang w:bidi="ar-SY"/>
        </w:rPr>
      </w:pPr>
      <w:r w:rsidRPr="00960400">
        <w:rPr>
          <w:rFonts w:asciiTheme="majorBidi" w:hAnsiTheme="majorBidi" w:cstheme="majorBidi"/>
          <w:lang w:bidi="ar-SY"/>
        </w:rPr>
        <w:t>"</w:t>
      </w:r>
      <w:proofErr w:type="spellStart"/>
      <w:r w:rsidRPr="00960400">
        <w:rPr>
          <w:rFonts w:asciiTheme="majorBidi" w:hAnsiTheme="majorBidi" w:cstheme="majorBidi"/>
          <w:lang w:bidi="ar-SY"/>
        </w:rPr>
        <w:t>Önceki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" </w:t>
      </w:r>
      <w:proofErr w:type="spellStart"/>
      <w:r w:rsidRPr="00960400">
        <w:rPr>
          <w:rFonts w:asciiTheme="majorBidi" w:hAnsiTheme="majorBidi" w:cstheme="majorBidi"/>
          <w:lang w:bidi="ar-SY"/>
        </w:rPr>
        <w:t>düğmesine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bastığınd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önceki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pencereye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dönelecek</w:t>
      </w:r>
      <w:proofErr w:type="spellEnd"/>
      <w:r w:rsidRPr="00960400">
        <w:rPr>
          <w:rFonts w:asciiTheme="majorBidi" w:hAnsiTheme="majorBidi" w:cstheme="majorBidi"/>
          <w:lang w:bidi="ar-SY"/>
        </w:rPr>
        <w:t>, "</w:t>
      </w:r>
      <w:proofErr w:type="spellStart"/>
      <w:r w:rsidRPr="00960400">
        <w:rPr>
          <w:rFonts w:asciiTheme="majorBidi" w:hAnsiTheme="majorBidi" w:cstheme="majorBidi"/>
          <w:lang w:bidi="ar-SY"/>
        </w:rPr>
        <w:t>İptal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" </w:t>
      </w:r>
      <w:proofErr w:type="spellStart"/>
      <w:r w:rsidRPr="00960400">
        <w:rPr>
          <w:rFonts w:asciiTheme="majorBidi" w:hAnsiTheme="majorBidi" w:cstheme="majorBidi"/>
          <w:lang w:bidi="ar-SY"/>
        </w:rPr>
        <w:t>düğmesine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bastığında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transfer </w:t>
      </w:r>
      <w:proofErr w:type="spellStart"/>
      <w:r w:rsidRPr="00960400">
        <w:rPr>
          <w:rFonts w:asciiTheme="majorBidi" w:hAnsiTheme="majorBidi" w:cstheme="majorBidi"/>
          <w:lang w:bidi="ar-SY"/>
        </w:rPr>
        <w:t>işleminden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vazgeçilir</w:t>
      </w:r>
      <w:proofErr w:type="spellEnd"/>
      <w:r w:rsidRPr="00960400">
        <w:rPr>
          <w:rFonts w:asciiTheme="majorBidi" w:hAnsiTheme="majorBidi" w:cstheme="majorBidi"/>
          <w:lang w:bidi="ar-SY"/>
        </w:rPr>
        <w:t>.</w:t>
      </w:r>
    </w:p>
    <w:p w:rsidR="00944645" w:rsidRPr="00960400" w:rsidRDefault="000A27AE" w:rsidP="000A27AE">
      <w:pPr>
        <w:pStyle w:val="Heading4"/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</w:pPr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"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bastığında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pencereye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geçilir</w:t>
      </w:r>
      <w:proofErr w:type="spellEnd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br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F41A52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bidi="ar-SY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63F08724" wp14:editId="1D7D6BF0">
                  <wp:extent cx="4134427" cy="191479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ransfer16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427" cy="191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7AE" w:rsidRPr="00960400" w:rsidRDefault="000A27AE" w:rsidP="00F3362E">
      <w:pPr>
        <w:pStyle w:val="NormalWeb"/>
        <w:rPr>
          <w:rFonts w:asciiTheme="majorBidi" w:hAnsiTheme="majorBidi" w:cstheme="majorBidi"/>
          <w:lang w:val="tr-TR" w:bidi="ar-SY"/>
        </w:rPr>
      </w:pPr>
      <w:r w:rsidRPr="00960400">
        <w:rPr>
          <w:rFonts w:asciiTheme="majorBidi" w:hAnsiTheme="majorBidi" w:cstheme="majorBidi"/>
          <w:lang w:val="tr-TR" w:bidi="ar-SY"/>
        </w:rPr>
        <w:t>Bu adım transfer işleminde son adım sayılır, ve yeni dosya oluşturulacak.</w:t>
      </w:r>
    </w:p>
    <w:p w:rsidR="00F7194E" w:rsidRPr="00960400" w:rsidRDefault="00944645" w:rsidP="00944645">
      <w:pPr>
        <w:pStyle w:val="NormalWeb"/>
        <w:bidi/>
        <w:rPr>
          <w:rFonts w:asciiTheme="majorBidi" w:hAnsiTheme="majorBidi" w:cstheme="majorBidi"/>
          <w:lang w:bidi="ar-SY"/>
        </w:rPr>
      </w:pPr>
      <w:r w:rsidRPr="00960400">
        <w:rPr>
          <w:rFonts w:asciiTheme="majorBidi" w:hAnsiTheme="majorBidi" w:cstheme="majorBidi"/>
          <w:lang w:bidi="ar-SY"/>
        </w:rPr>
        <w:t> </w:t>
      </w:r>
    </w:p>
    <w:p w:rsidR="00F3362E" w:rsidRPr="00960400" w:rsidRDefault="00F3362E" w:rsidP="00F3362E">
      <w:pPr>
        <w:rPr>
          <w:rFonts w:asciiTheme="majorBidi" w:eastAsia="Times New Roman" w:hAnsiTheme="majorBidi" w:cstheme="majorBidi"/>
          <w:sz w:val="24"/>
          <w:szCs w:val="24"/>
          <w:lang w:bidi="ar-SY"/>
        </w:rPr>
      </w:pP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lastRenderedPageBreak/>
        <w:t>Ondan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sonra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transfer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dosyası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ürünler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hesaplar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grublar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eklemek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için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hazır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olur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.</w:t>
      </w:r>
    </w:p>
    <w:p w:rsidR="00F3362E" w:rsidRPr="00960400" w:rsidRDefault="00F32258" w:rsidP="00F3362E">
      <w:pPr>
        <w:rPr>
          <w:rFonts w:asciiTheme="majorBidi" w:eastAsia="Times New Roman" w:hAnsiTheme="majorBidi" w:cstheme="majorBidi"/>
          <w:sz w:val="24"/>
          <w:szCs w:val="24"/>
          <w:lang w:bidi="ar-SY"/>
        </w:rPr>
      </w:pPr>
      <w:r w:rsidRPr="00960400">
        <w:rPr>
          <w:rFonts w:asciiTheme="majorBidi" w:eastAsia="Times New Roman" w:hAnsiTheme="majorBidi" w:cstheme="majorBidi"/>
          <w:sz w:val="24"/>
          <w:szCs w:val="24"/>
          <w:rtl/>
          <w:lang w:bidi="ar-SY"/>
        </w:rPr>
        <w:t>"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bastığında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dosya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oluşturma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işlemi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biter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ve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istediğiniz</w:t>
      </w:r>
      <w:proofErr w:type="spellEnd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032329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dosya</w:t>
      </w:r>
      <w:proofErr w:type="spellEnd"/>
      <w:r w:rsidR="00717DF5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717DF5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oluşturulmuş</w:t>
      </w:r>
      <w:proofErr w:type="spellEnd"/>
      <w:r w:rsidR="00717DF5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 xml:space="preserve"> </w:t>
      </w:r>
      <w:proofErr w:type="spellStart"/>
      <w:r w:rsidR="00717DF5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olur</w:t>
      </w:r>
      <w:proofErr w:type="spellEnd"/>
      <w:r w:rsidR="00717DF5" w:rsidRPr="00960400">
        <w:rPr>
          <w:rFonts w:asciiTheme="majorBidi" w:eastAsia="Times New Roman" w:hAnsiTheme="majorBidi" w:cstheme="majorBidi"/>
          <w:sz w:val="24"/>
          <w:szCs w:val="24"/>
          <w:lang w:bidi="ar-SY"/>
        </w:rPr>
        <w:t>.</w:t>
      </w:r>
    </w:p>
    <w:p w:rsidR="00F7194E" w:rsidRPr="00960400" w:rsidRDefault="005B1DDB" w:rsidP="005B1DDB">
      <w:pPr>
        <w:rPr>
          <w:rFonts w:asciiTheme="majorBidi" w:hAnsiTheme="majorBidi" w:cstheme="majorBidi"/>
          <w:sz w:val="24"/>
          <w:szCs w:val="24"/>
          <w:lang w:bidi="ar-SY"/>
        </w:rPr>
      </w:pPr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rtl/>
          <w:lang w:bidi="ar-SY"/>
        </w:rPr>
        <w:t>"</w:t>
      </w:r>
      <w:proofErr w:type="spellStart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>Sonraki</w:t>
      </w:r>
      <w:proofErr w:type="spellEnd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 xml:space="preserve">" </w:t>
      </w:r>
      <w:proofErr w:type="spellStart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>düğmesine</w:t>
      </w:r>
      <w:proofErr w:type="spellEnd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>bastığında</w:t>
      </w:r>
      <w:proofErr w:type="spellEnd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 xml:space="preserve"> g</w:t>
      </w:r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val="tr-TR" w:bidi="ar-SY"/>
        </w:rPr>
        <w:t>iriş yap</w:t>
      </w:r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 xml:space="preserve"> </w:t>
      </w:r>
      <w:proofErr w:type="spellStart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>pencere</w:t>
      </w:r>
      <w:proofErr w:type="spellEnd"/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bidi="ar-SY"/>
        </w:rPr>
        <w:t xml:space="preserve"> </w:t>
      </w:r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lang w:val="tr-TR" w:bidi="ar-SY"/>
        </w:rPr>
        <w:t>görünür</w:t>
      </w:r>
      <w:r w:rsidRPr="00960400">
        <w:rPr>
          <w:rFonts w:asciiTheme="majorBidi" w:eastAsiaTheme="majorEastAsia" w:hAnsiTheme="majorBidi" w:cstheme="majorBidi"/>
          <w:b/>
          <w:bCs/>
          <w:sz w:val="24"/>
          <w:szCs w:val="24"/>
          <w:rtl/>
          <w:lang w:bidi="ar-SY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5624E" w:rsidRPr="00960400" w:rsidTr="00A5624E">
        <w:tc>
          <w:tcPr>
            <w:tcW w:w="8856" w:type="dxa"/>
          </w:tcPr>
          <w:p w:rsidR="00A5624E" w:rsidRPr="00960400" w:rsidRDefault="00F41A52" w:rsidP="00944645">
            <w:pPr>
              <w:pStyle w:val="NormalWeb"/>
              <w:bidi/>
              <w:rPr>
                <w:rFonts w:asciiTheme="majorBidi" w:hAnsiTheme="majorBidi" w:cstheme="majorBidi"/>
                <w:rtl/>
                <w:lang w:bidi="ar-SY"/>
              </w:rPr>
            </w:pPr>
            <w:r w:rsidRPr="00960400">
              <w:rPr>
                <w:rFonts w:asciiTheme="majorBidi" w:hAnsiTheme="majorBidi" w:cstheme="majorBidi"/>
                <w:noProof/>
                <w:rtl/>
              </w:rPr>
              <w:drawing>
                <wp:inline distT="0" distB="0" distL="0" distR="0" wp14:anchorId="6FA29354" wp14:editId="4AFADFBF">
                  <wp:extent cx="4134427" cy="1914792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ransfer16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427" cy="191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DF5" w:rsidRPr="00960400" w:rsidRDefault="00717DF5" w:rsidP="00717DF5">
      <w:pPr>
        <w:pStyle w:val="NormalWeb"/>
        <w:rPr>
          <w:rFonts w:asciiTheme="majorBidi" w:hAnsiTheme="majorBidi" w:cstheme="majorBidi"/>
          <w:lang w:bidi="ar-SY"/>
        </w:rPr>
      </w:pPr>
      <w:proofErr w:type="gramStart"/>
      <w:r w:rsidRPr="00960400">
        <w:rPr>
          <w:rFonts w:asciiTheme="majorBidi" w:hAnsiTheme="majorBidi" w:cstheme="majorBidi"/>
          <w:lang w:bidi="ar-SY"/>
        </w:rPr>
        <w:t xml:space="preserve">Bu </w:t>
      </w:r>
      <w:proofErr w:type="spellStart"/>
      <w:r w:rsidRPr="00960400">
        <w:rPr>
          <w:rFonts w:asciiTheme="majorBidi" w:hAnsiTheme="majorBidi" w:cstheme="majorBidi"/>
          <w:lang w:bidi="ar-SY"/>
        </w:rPr>
        <w:t>pencere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yoluyla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dosyanın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kullanıcı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adı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şifresi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seçilir</w:t>
      </w:r>
      <w:proofErr w:type="spellEnd"/>
      <w:r w:rsidRPr="00960400">
        <w:rPr>
          <w:rFonts w:asciiTheme="majorBidi" w:hAnsiTheme="majorBidi" w:cstheme="majorBidi"/>
          <w:lang w:bidi="ar-SY"/>
        </w:rPr>
        <w:t>, "</w:t>
      </w:r>
      <w:proofErr w:type="spellStart"/>
      <w:r w:rsidR="008D319E" w:rsidRPr="00960400">
        <w:rPr>
          <w:rFonts w:asciiTheme="majorBidi" w:hAnsiTheme="majorBidi" w:cstheme="majorBidi"/>
          <w:lang w:bidi="ar-SY"/>
        </w:rPr>
        <w:t>Tamam</w:t>
      </w:r>
      <w:proofErr w:type="spellEnd"/>
      <w:r w:rsidR="008D319E" w:rsidRPr="00960400">
        <w:rPr>
          <w:rFonts w:asciiTheme="majorBidi" w:hAnsiTheme="majorBidi" w:cstheme="majorBidi"/>
          <w:lang w:bidi="ar-SY"/>
        </w:rPr>
        <w:t xml:space="preserve">" </w:t>
      </w:r>
      <w:proofErr w:type="spellStart"/>
      <w:r w:rsidRPr="00960400">
        <w:rPr>
          <w:rFonts w:asciiTheme="majorBidi" w:hAnsiTheme="majorBidi" w:cstheme="majorBidi"/>
          <w:lang w:bidi="ar-SY"/>
        </w:rPr>
        <w:t>bastığında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işlem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tamamlanır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ve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İptal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bastığında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pencereden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çıkıp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şuanki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dosyaya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döner</w:t>
      </w:r>
      <w:proofErr w:type="spellEnd"/>
      <w:r w:rsidRPr="00960400">
        <w:rPr>
          <w:rFonts w:asciiTheme="majorBidi" w:hAnsiTheme="majorBidi" w:cstheme="majorBidi"/>
          <w:lang w:bidi="ar-SY"/>
        </w:rPr>
        <w:t>.</w:t>
      </w:r>
      <w:proofErr w:type="gramEnd"/>
    </w:p>
    <w:p w:rsidR="008D319E" w:rsidRPr="00960400" w:rsidRDefault="008D319E" w:rsidP="00717DF5">
      <w:pPr>
        <w:pStyle w:val="NormalWeb"/>
        <w:rPr>
          <w:rFonts w:asciiTheme="majorBidi" w:hAnsiTheme="majorBidi" w:cstheme="majorBidi"/>
          <w:lang w:val="tr-TR"/>
        </w:rPr>
      </w:pPr>
      <w:proofErr w:type="spellStart"/>
      <w:proofErr w:type="gramStart"/>
      <w:r w:rsidRPr="00960400">
        <w:rPr>
          <w:rFonts w:asciiTheme="majorBidi" w:hAnsiTheme="majorBidi" w:cstheme="majorBidi"/>
          <w:lang w:bidi="ar-SY"/>
        </w:rPr>
        <w:t>Ondan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sonar </w:t>
      </w:r>
      <w:proofErr w:type="spellStart"/>
      <w:r w:rsidRPr="00960400">
        <w:rPr>
          <w:rFonts w:asciiTheme="majorBidi" w:hAnsiTheme="majorBidi" w:cstheme="majorBidi"/>
          <w:lang w:bidi="ar-SY"/>
        </w:rPr>
        <w:t>yeni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dosyaya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girin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önceki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yıl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gibi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muhasebe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işlemleri</w:t>
      </w:r>
      <w:proofErr w:type="spellEnd"/>
      <w:r w:rsidRPr="00960400">
        <w:rPr>
          <w:rFonts w:asciiTheme="majorBidi" w:hAnsiTheme="majorBidi" w:cstheme="majorBidi"/>
          <w:lang w:bidi="ar-SY"/>
        </w:rPr>
        <w:t xml:space="preserve"> </w:t>
      </w:r>
      <w:proofErr w:type="spellStart"/>
      <w:r w:rsidRPr="00960400">
        <w:rPr>
          <w:rFonts w:asciiTheme="majorBidi" w:hAnsiTheme="majorBidi" w:cstheme="majorBidi"/>
          <w:lang w:bidi="ar-SY"/>
        </w:rPr>
        <w:t>tamamlayabilirsiniz</w:t>
      </w:r>
      <w:proofErr w:type="spellEnd"/>
      <w:r w:rsidRPr="00960400">
        <w:rPr>
          <w:rFonts w:asciiTheme="majorBidi" w:hAnsiTheme="majorBidi" w:cstheme="majorBidi"/>
          <w:lang w:bidi="ar-SY"/>
        </w:rPr>
        <w:t>.</w:t>
      </w:r>
      <w:proofErr w:type="gramEnd"/>
    </w:p>
    <w:p w:rsidR="00F7194E" w:rsidRPr="00960400" w:rsidRDefault="005B1DDB" w:rsidP="005B1DDB">
      <w:pPr>
        <w:pStyle w:val="Heading4"/>
        <w:rPr>
          <w:rFonts w:asciiTheme="majorBidi" w:hAnsiTheme="majorBidi"/>
          <w:i w:val="0"/>
          <w:iCs w:val="0"/>
          <w:sz w:val="24"/>
          <w:szCs w:val="24"/>
          <w:lang w:bidi="ar-SY"/>
        </w:rPr>
      </w:pPr>
      <w:proofErr w:type="spellStart"/>
      <w:r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Notlar</w:t>
      </w:r>
      <w:proofErr w:type="spellEnd"/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t>:</w:t>
      </w:r>
      <w:r w:rsidR="00F7194E" w:rsidRPr="00960400"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  <w:br/>
      </w:r>
    </w:p>
    <w:p w:rsidR="00F7194E" w:rsidRPr="00960400" w:rsidRDefault="00A20B36" w:rsidP="002D3DBC">
      <w:pPr>
        <w:pStyle w:val="Heading4"/>
        <w:numPr>
          <w:ilvl w:val="0"/>
          <w:numId w:val="10"/>
        </w:numPr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</w:pP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Fatura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desenlerde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–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ilk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dönem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ürünlerin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hesabı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ticaret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hesabı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olarak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seçilmeli</w:t>
      </w:r>
      <w:proofErr w:type="spellEnd"/>
      <w:r w:rsidR="00944645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.</w:t>
      </w:r>
    </w:p>
    <w:p w:rsidR="00F7194E" w:rsidRPr="00960400" w:rsidRDefault="00A20B36" w:rsidP="00A20B36">
      <w:pPr>
        <w:pStyle w:val="Heading4"/>
        <w:numPr>
          <w:ilvl w:val="0"/>
          <w:numId w:val="10"/>
        </w:numPr>
        <w:rPr>
          <w:rFonts w:asciiTheme="majorBidi" w:hAnsiTheme="majorBidi"/>
          <w:i w:val="0"/>
          <w:iCs w:val="0"/>
          <w:color w:val="auto"/>
          <w:sz w:val="24"/>
          <w:szCs w:val="24"/>
          <w:lang w:bidi="ar-SY"/>
        </w:rPr>
      </w:pPr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Transfer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işlemi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tehlikeli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bir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işlemdir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,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onu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yaptığında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dikkat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etmelisiniz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ve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bookmarkStart w:id="0" w:name="_GoBack"/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yedekleme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yapmayı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tavsiye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edilir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.</w:t>
      </w:r>
    </w:p>
    <w:bookmarkEnd w:id="0"/>
    <w:p w:rsidR="00944645" w:rsidRPr="00960400" w:rsidRDefault="00E96C71" w:rsidP="00A20B36">
      <w:pPr>
        <w:pStyle w:val="Heading4"/>
        <w:numPr>
          <w:ilvl w:val="0"/>
          <w:numId w:val="10"/>
        </w:numPr>
        <w:rPr>
          <w:rFonts w:asciiTheme="majorBidi" w:hAnsiTheme="majorBidi"/>
          <w:color w:val="auto"/>
          <w:sz w:val="24"/>
          <w:szCs w:val="24"/>
          <w:lang w:bidi="ar-SY"/>
        </w:rPr>
      </w:pPr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Transfer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işlemi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yapmadan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önce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,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ilk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dönem</w:t>
      </w:r>
      <w:proofErr w:type="spellEnd"/>
      <w:r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ürünleri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ve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son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dönem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ürünlerin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hesapları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fatura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desenlerinden</w:t>
      </w:r>
      <w:proofErr w:type="spellEnd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 xml:space="preserve"> </w:t>
      </w:r>
      <w:proofErr w:type="spellStart"/>
      <w:r w:rsidR="00AC0188" w:rsidRPr="00960400">
        <w:rPr>
          <w:rFonts w:asciiTheme="majorBidi" w:hAnsiTheme="majorBidi"/>
          <w:i w:val="0"/>
          <w:iCs w:val="0"/>
          <w:sz w:val="24"/>
          <w:szCs w:val="24"/>
          <w:lang w:val="fr-FR"/>
        </w:rPr>
        <w:t>belirtmelisiniz</w:t>
      </w:r>
      <w:proofErr w:type="spellEnd"/>
      <w:r w:rsidR="00944645" w:rsidRPr="00960400">
        <w:rPr>
          <w:rFonts w:asciiTheme="majorBidi" w:hAnsiTheme="majorBidi"/>
          <w:sz w:val="24"/>
          <w:szCs w:val="24"/>
          <w:lang w:val="fr-FR"/>
        </w:rPr>
        <w:t>.</w:t>
      </w:r>
    </w:p>
    <w:p w:rsidR="00944645" w:rsidRPr="00960400" w:rsidRDefault="00F7194E" w:rsidP="00F7194E">
      <w:pPr>
        <w:pStyle w:val="NormalWeb"/>
        <w:bidi/>
        <w:jc w:val="center"/>
        <w:rPr>
          <w:rFonts w:asciiTheme="majorBidi" w:hAnsiTheme="majorBidi" w:cstheme="majorBidi"/>
          <w:b/>
          <w:bCs/>
          <w:lang w:val="fr-FR"/>
        </w:rPr>
      </w:pPr>
      <w:r w:rsidRPr="00960400">
        <w:rPr>
          <w:rFonts w:asciiTheme="majorBidi" w:hAnsiTheme="majorBidi" w:cstheme="majorBidi"/>
          <w:b/>
          <w:bCs/>
          <w:lang w:val="fr-FR"/>
        </w:rPr>
        <w:t>---------------------------------------------------------------------</w:t>
      </w:r>
    </w:p>
    <w:p w:rsidR="00A669C7" w:rsidRPr="00F41A52" w:rsidRDefault="0039503D" w:rsidP="00F41A52">
      <w:pPr>
        <w:pStyle w:val="NormalWeb"/>
        <w:rPr>
          <w:color w:val="333333"/>
          <w:lang w:val="fr-FR" w:bidi="ar-SY"/>
        </w:rPr>
      </w:pPr>
      <w:r w:rsidRPr="00960400">
        <w:rPr>
          <w:rFonts w:asciiTheme="majorBidi" w:hAnsiTheme="majorBidi" w:cstheme="majorBidi"/>
          <w:lang w:val="fr-FR"/>
        </w:rPr>
        <w:t xml:space="preserve">  </w:t>
      </w:r>
      <w:proofErr w:type="spellStart"/>
      <w:r w:rsidR="00AC0188" w:rsidRPr="00960400">
        <w:rPr>
          <w:rFonts w:asciiTheme="majorBidi" w:hAnsiTheme="majorBidi" w:cstheme="majorBidi"/>
        </w:rPr>
        <w:t>Tüm</w:t>
      </w:r>
      <w:proofErr w:type="spellEnd"/>
      <w:r w:rsidR="00AC0188" w:rsidRPr="00960400">
        <w:rPr>
          <w:rFonts w:asciiTheme="majorBidi" w:hAnsiTheme="majorBidi" w:cstheme="majorBidi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haklar</w:t>
      </w:r>
      <w:proofErr w:type="spellEnd"/>
      <w:r w:rsidR="00AC0188" w:rsidRPr="00960400">
        <w:rPr>
          <w:rFonts w:asciiTheme="majorBidi" w:hAnsiTheme="majorBidi" w:cstheme="majorBidi"/>
        </w:rPr>
        <w:t xml:space="preserve"> AL-</w:t>
      </w:r>
      <w:proofErr w:type="spellStart"/>
      <w:r w:rsidR="00AC0188" w:rsidRPr="00960400">
        <w:rPr>
          <w:rFonts w:asciiTheme="majorBidi" w:hAnsiTheme="majorBidi" w:cstheme="majorBidi"/>
        </w:rPr>
        <w:t>Manara</w:t>
      </w:r>
      <w:proofErr w:type="spellEnd"/>
      <w:r w:rsidR="00AC0188" w:rsidRPr="00960400">
        <w:rPr>
          <w:rFonts w:asciiTheme="majorBidi" w:hAnsiTheme="majorBidi" w:cstheme="majorBidi"/>
          <w:rtl/>
          <w:lang w:bidi="ar-SY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sistemleri</w:t>
      </w:r>
      <w:proofErr w:type="spellEnd"/>
      <w:r w:rsidR="00AC0188" w:rsidRPr="00960400">
        <w:rPr>
          <w:rFonts w:asciiTheme="majorBidi" w:hAnsiTheme="majorBidi" w:cstheme="majorBidi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ve</w:t>
      </w:r>
      <w:proofErr w:type="spellEnd"/>
      <w:r w:rsidR="00AC0188" w:rsidRPr="00960400">
        <w:rPr>
          <w:rFonts w:asciiTheme="majorBidi" w:hAnsiTheme="majorBidi" w:cstheme="majorBidi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bilgi</w:t>
      </w:r>
      <w:proofErr w:type="spellEnd"/>
      <w:r w:rsidR="00AC0188" w:rsidRPr="00960400">
        <w:rPr>
          <w:rFonts w:asciiTheme="majorBidi" w:hAnsiTheme="majorBidi" w:cstheme="majorBidi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yönetimi</w:t>
      </w:r>
      <w:proofErr w:type="spellEnd"/>
      <w:r w:rsidR="00AC0188" w:rsidRPr="00960400">
        <w:rPr>
          <w:rFonts w:asciiTheme="majorBidi" w:hAnsiTheme="majorBidi" w:cstheme="majorBidi"/>
        </w:rPr>
        <w:t xml:space="preserve"> limited</w:t>
      </w:r>
      <w:r w:rsidR="00AC0188" w:rsidRPr="00960400">
        <w:rPr>
          <w:rFonts w:asciiTheme="majorBidi" w:hAnsiTheme="majorBidi" w:cstheme="majorBidi"/>
          <w:rtl/>
          <w:lang w:bidi="ar-SY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şirketine</w:t>
      </w:r>
      <w:proofErr w:type="spellEnd"/>
      <w:r w:rsidR="00AC0188" w:rsidRPr="00960400">
        <w:rPr>
          <w:rFonts w:asciiTheme="majorBidi" w:hAnsiTheme="majorBidi" w:cstheme="majorBidi"/>
        </w:rPr>
        <w:t xml:space="preserve"> </w:t>
      </w:r>
      <w:proofErr w:type="spellStart"/>
      <w:r w:rsidR="00AC0188" w:rsidRPr="00960400">
        <w:rPr>
          <w:rFonts w:asciiTheme="majorBidi" w:hAnsiTheme="majorBidi" w:cstheme="majorBidi"/>
        </w:rPr>
        <w:t>aittir</w:t>
      </w:r>
      <w:proofErr w:type="spellEnd"/>
      <w:r w:rsidR="00AC0188" w:rsidRPr="00960400">
        <w:rPr>
          <w:rFonts w:asciiTheme="majorBidi" w:hAnsiTheme="majorBidi" w:cstheme="majorBidi"/>
        </w:rPr>
        <w:t xml:space="preserve">                     </w:t>
      </w:r>
      <w:r w:rsidR="00AC0188" w:rsidRPr="00960400">
        <w:rPr>
          <w:rFonts w:asciiTheme="majorBidi" w:hAnsiTheme="majorBidi" w:cstheme="majorBidi"/>
          <w:rtl/>
          <w:lang w:bidi="ar-SY"/>
        </w:rPr>
        <w:t xml:space="preserve">  2006</w:t>
      </w:r>
      <w:r w:rsidR="00AC0188" w:rsidRPr="00960400">
        <w:rPr>
          <w:rFonts w:asciiTheme="majorBidi" w:hAnsiTheme="majorBidi" w:cstheme="majorBidi"/>
          <w:lang w:bidi="ar-SY"/>
        </w:rPr>
        <w:t xml:space="preserve"> </w:t>
      </w:r>
      <w:r w:rsidR="00AC0188" w:rsidRPr="00960400">
        <w:rPr>
          <w:rFonts w:asciiTheme="majorBidi" w:hAnsiTheme="majorBidi" w:cstheme="majorBidi"/>
          <w:rtl/>
          <w:lang w:bidi="ar-SY"/>
        </w:rPr>
        <w:t>2017</w:t>
      </w:r>
      <w:r w:rsidR="00AC0188" w:rsidRPr="00960400">
        <w:rPr>
          <w:rFonts w:asciiTheme="majorBidi" w:hAnsiTheme="majorBidi" w:cstheme="majorBidi"/>
          <w:lang w:bidi="ar-SY"/>
        </w:rPr>
        <w:t xml:space="preserve"> </w:t>
      </w:r>
      <w:r w:rsidR="00AC0188" w:rsidRPr="00960400">
        <w:rPr>
          <w:rFonts w:asciiTheme="majorBidi" w:hAnsiTheme="majorBidi" w:cstheme="majorBidi"/>
          <w:rtl/>
          <w:lang w:bidi="ar-SY"/>
        </w:rPr>
        <w:t>©</w:t>
      </w:r>
      <w:r w:rsidR="00AC0188" w:rsidRPr="00960400">
        <w:rPr>
          <w:rFonts w:asciiTheme="majorBidi" w:hAnsiTheme="majorBidi" w:cstheme="majorBidi"/>
          <w:u w:val="single"/>
          <w:rtl/>
          <w:lang w:bidi="ar-SY"/>
        </w:rPr>
        <w:t xml:space="preserve">  </w:t>
      </w:r>
      <w:r w:rsidR="00AC0188" w:rsidRPr="00960400">
        <w:rPr>
          <w:rFonts w:asciiTheme="majorBidi" w:hAnsiTheme="majorBidi" w:cstheme="majorBidi"/>
          <w:lang w:bidi="ar-SY"/>
        </w:rPr>
        <w:t xml:space="preserve"> </w:t>
      </w:r>
      <w:hyperlink r:id="rId25" w:history="1">
        <w:r w:rsidR="00F41A52" w:rsidRPr="00960400">
          <w:rPr>
            <w:rStyle w:val="Hyperlink"/>
            <w:rFonts w:asciiTheme="majorBidi" w:hAnsiTheme="majorBidi" w:cstheme="majorBidi"/>
          </w:rPr>
          <w:t>www.almanarasoft.co</w:t>
        </w:r>
        <w:r w:rsidR="00F41A52" w:rsidRPr="00960400">
          <w:rPr>
            <w:rStyle w:val="Hyperlink"/>
            <w:rFonts w:asciiTheme="majorBidi" w:hAnsiTheme="majorBidi" w:cstheme="majorBidi"/>
            <w:lang w:val="tr-TR"/>
          </w:rPr>
          <w:t>m</w:t>
        </w:r>
        <w:r w:rsidR="00F41A52" w:rsidRPr="00960400">
          <w:rPr>
            <w:rStyle w:val="Hyperlink"/>
            <w:rFonts w:asciiTheme="majorBidi" w:hAnsiTheme="majorBidi" w:cstheme="majorBidi"/>
            <w:lang w:val="fr-FR"/>
          </w:rPr>
          <w:t>www.almanarasoft.com</w:t>
        </w:r>
      </w:hyperlink>
      <w:r w:rsidR="00D74FBA" w:rsidRPr="00960400">
        <w:rPr>
          <w:rFonts w:asciiTheme="majorBidi" w:hAnsiTheme="majorBidi" w:cstheme="majorBidi"/>
          <w:color w:val="333333"/>
          <w:lang w:val="fr-FR" w:bidi="ar-SY"/>
        </w:rPr>
        <w:t xml:space="preserve">Daha </w:t>
      </w:r>
      <w:proofErr w:type="spellStart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>fazla</w:t>
      </w:r>
      <w:proofErr w:type="spellEnd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 xml:space="preserve"> </w:t>
      </w:r>
      <w:proofErr w:type="spellStart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>bilgi</w:t>
      </w:r>
      <w:proofErr w:type="spellEnd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 xml:space="preserve"> </w:t>
      </w:r>
      <w:proofErr w:type="spellStart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>için</w:t>
      </w:r>
      <w:proofErr w:type="spellEnd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 xml:space="preserve"> </w:t>
      </w:r>
      <w:proofErr w:type="spellStart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>lütfen</w:t>
      </w:r>
      <w:proofErr w:type="spellEnd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 xml:space="preserve"> </w:t>
      </w:r>
      <w:proofErr w:type="spellStart"/>
      <w:r w:rsidR="00D74FBA" w:rsidRPr="00960400">
        <w:rPr>
          <w:rFonts w:asciiTheme="majorBidi" w:hAnsiTheme="majorBidi" w:cstheme="majorBidi"/>
          <w:color w:val="333333"/>
          <w:lang w:val="fr-FR" w:bidi="ar-SY"/>
        </w:rPr>
        <w:t>a</w:t>
      </w:r>
      <w:r w:rsidR="00D74FBA" w:rsidRPr="00D74FBA">
        <w:rPr>
          <w:color w:val="333333"/>
          <w:lang w:val="fr-FR" w:bidi="ar-SY"/>
        </w:rPr>
        <w:t>şağdaki</w:t>
      </w:r>
      <w:proofErr w:type="spellEnd"/>
      <w:r w:rsidR="00D74FBA" w:rsidRPr="00D74FBA">
        <w:rPr>
          <w:color w:val="333333"/>
          <w:lang w:val="fr-FR" w:bidi="ar-SY"/>
        </w:rPr>
        <w:t xml:space="preserve"> </w:t>
      </w:r>
      <w:proofErr w:type="spellStart"/>
      <w:r w:rsidR="00D74FBA" w:rsidRPr="00D74FBA">
        <w:rPr>
          <w:color w:val="333333"/>
          <w:lang w:val="fr-FR" w:bidi="ar-SY"/>
        </w:rPr>
        <w:t>adresten</w:t>
      </w:r>
      <w:proofErr w:type="spellEnd"/>
      <w:r w:rsidR="00D74FBA" w:rsidRPr="00D74FBA">
        <w:rPr>
          <w:color w:val="333333"/>
          <w:lang w:val="fr-FR" w:bidi="ar-SY"/>
        </w:rPr>
        <w:t xml:space="preserve"> </w:t>
      </w:r>
      <w:proofErr w:type="spellStart"/>
      <w:r w:rsidR="00D74FBA" w:rsidRPr="00D74FBA">
        <w:rPr>
          <w:color w:val="333333"/>
          <w:lang w:val="fr-FR" w:bidi="ar-SY"/>
        </w:rPr>
        <w:t>bize</w:t>
      </w:r>
      <w:proofErr w:type="spellEnd"/>
      <w:r w:rsidR="00D74FBA" w:rsidRPr="00D74FBA">
        <w:rPr>
          <w:color w:val="333333"/>
          <w:lang w:val="fr-FR" w:bidi="ar-SY"/>
        </w:rPr>
        <w:t xml:space="preserve"> </w:t>
      </w:r>
      <w:proofErr w:type="spellStart"/>
      <w:proofErr w:type="gramStart"/>
      <w:r w:rsidR="00D74FBA" w:rsidRPr="00D74FBA">
        <w:rPr>
          <w:color w:val="333333"/>
          <w:lang w:val="fr-FR" w:bidi="ar-SY"/>
        </w:rPr>
        <w:t>ulaşın</w:t>
      </w:r>
      <w:proofErr w:type="spellEnd"/>
      <w:r w:rsidR="00D74FBA">
        <w:rPr>
          <w:color w:val="0000FF"/>
          <w:rtl/>
          <w:lang w:bidi="ar-SY"/>
        </w:rPr>
        <w:t xml:space="preserve"> </w:t>
      </w:r>
      <w:r w:rsidR="00D74FBA" w:rsidRPr="00D74FBA">
        <w:rPr>
          <w:rFonts w:ascii="Tahoma" w:hAnsi="Tahoma" w:cs="Tahoma"/>
          <w:color w:val="000000"/>
          <w:sz w:val="20"/>
          <w:szCs w:val="20"/>
          <w:lang w:val="fr-FR"/>
        </w:rPr>
        <w:t> </w:t>
      </w:r>
      <w:proofErr w:type="gramEnd"/>
      <w:hyperlink r:id="rId26" w:history="1">
        <w:r w:rsidR="00D74FBA" w:rsidRPr="00D74FBA">
          <w:rPr>
            <w:rStyle w:val="Hyperlink"/>
            <w:rFonts w:ascii="Tahoma" w:hAnsi="Tahoma" w:cs="Tahoma"/>
            <w:sz w:val="20"/>
            <w:szCs w:val="20"/>
            <w:lang w:val="fr-FR"/>
          </w:rPr>
          <w:t>feedback@almanarasoft.com</w:t>
        </w:r>
      </w:hyperlink>
      <w:r w:rsidR="00D74FBA" w:rsidRPr="00C03941">
        <w:rPr>
          <w:rFonts w:asciiTheme="majorBidi" w:hAnsiTheme="majorBidi" w:cstheme="majorBidi"/>
          <w:lang w:val="fr-FR"/>
        </w:rPr>
        <w:t xml:space="preserve"> </w:t>
      </w:r>
    </w:p>
    <w:sectPr w:rsidR="00A669C7" w:rsidRPr="00F41A52">
      <w:headerReference w:type="default" r:id="rId2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0A" w:rsidRDefault="00A6140A" w:rsidP="00944645">
      <w:pPr>
        <w:spacing w:after="0" w:line="240" w:lineRule="auto"/>
      </w:pPr>
      <w:r>
        <w:separator/>
      </w:r>
    </w:p>
  </w:endnote>
  <w:endnote w:type="continuationSeparator" w:id="0">
    <w:p w:rsidR="00A6140A" w:rsidRDefault="00A6140A" w:rsidP="009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0A" w:rsidRDefault="00A6140A" w:rsidP="00944645">
      <w:pPr>
        <w:spacing w:after="0" w:line="240" w:lineRule="auto"/>
      </w:pPr>
      <w:r>
        <w:separator/>
      </w:r>
    </w:p>
  </w:footnote>
  <w:footnote w:type="continuationSeparator" w:id="0">
    <w:p w:rsidR="00A6140A" w:rsidRDefault="00A6140A" w:rsidP="009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4E" w:rsidRDefault="00A562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-1133475</wp:posOffset>
          </wp:positionH>
          <wp:positionV relativeFrom="margin">
            <wp:posOffset>-866775</wp:posOffset>
          </wp:positionV>
          <wp:extent cx="7762875" cy="847725"/>
          <wp:effectExtent l="0" t="0" r="9525" b="952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8AC"/>
    <w:multiLevelType w:val="multilevel"/>
    <w:tmpl w:val="DD6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036DD"/>
    <w:multiLevelType w:val="multilevel"/>
    <w:tmpl w:val="483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tr-T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72EFB"/>
    <w:multiLevelType w:val="multilevel"/>
    <w:tmpl w:val="135E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A0A43"/>
    <w:multiLevelType w:val="hybridMultilevel"/>
    <w:tmpl w:val="336C1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544C4"/>
    <w:multiLevelType w:val="multilevel"/>
    <w:tmpl w:val="926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A0EDE"/>
    <w:multiLevelType w:val="hybridMultilevel"/>
    <w:tmpl w:val="37F2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648A9"/>
    <w:multiLevelType w:val="multilevel"/>
    <w:tmpl w:val="78C8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611BB"/>
    <w:multiLevelType w:val="hybridMultilevel"/>
    <w:tmpl w:val="F2320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27855"/>
    <w:multiLevelType w:val="multilevel"/>
    <w:tmpl w:val="53F8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B614E3"/>
    <w:multiLevelType w:val="hybridMultilevel"/>
    <w:tmpl w:val="1C2C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45"/>
    <w:rsid w:val="000165B4"/>
    <w:rsid w:val="00022FDE"/>
    <w:rsid w:val="000230C1"/>
    <w:rsid w:val="00032329"/>
    <w:rsid w:val="00037D25"/>
    <w:rsid w:val="00062BCF"/>
    <w:rsid w:val="00065D75"/>
    <w:rsid w:val="00072B95"/>
    <w:rsid w:val="0007528C"/>
    <w:rsid w:val="00086753"/>
    <w:rsid w:val="000A04FF"/>
    <w:rsid w:val="000A258D"/>
    <w:rsid w:val="000A27AE"/>
    <w:rsid w:val="000B020A"/>
    <w:rsid w:val="000B601F"/>
    <w:rsid w:val="000D44A6"/>
    <w:rsid w:val="000E18E6"/>
    <w:rsid w:val="000F5914"/>
    <w:rsid w:val="001018B5"/>
    <w:rsid w:val="00114C92"/>
    <w:rsid w:val="00126318"/>
    <w:rsid w:val="00143329"/>
    <w:rsid w:val="00147C41"/>
    <w:rsid w:val="00150B34"/>
    <w:rsid w:val="001520DA"/>
    <w:rsid w:val="00160BD1"/>
    <w:rsid w:val="00176376"/>
    <w:rsid w:val="00184BF8"/>
    <w:rsid w:val="001A5BAC"/>
    <w:rsid w:val="001B14D3"/>
    <w:rsid w:val="001C118D"/>
    <w:rsid w:val="001C7225"/>
    <w:rsid w:val="001F00D6"/>
    <w:rsid w:val="001F24AB"/>
    <w:rsid w:val="002173C6"/>
    <w:rsid w:val="002543B7"/>
    <w:rsid w:val="00261BC6"/>
    <w:rsid w:val="0026536C"/>
    <w:rsid w:val="002964DF"/>
    <w:rsid w:val="002A5CA5"/>
    <w:rsid w:val="002B1D6F"/>
    <w:rsid w:val="002C3A7B"/>
    <w:rsid w:val="002C4EC1"/>
    <w:rsid w:val="002D0866"/>
    <w:rsid w:val="002D3DBC"/>
    <w:rsid w:val="002E2675"/>
    <w:rsid w:val="002E4448"/>
    <w:rsid w:val="00307566"/>
    <w:rsid w:val="003175F4"/>
    <w:rsid w:val="0032232E"/>
    <w:rsid w:val="00340560"/>
    <w:rsid w:val="00343893"/>
    <w:rsid w:val="003462E3"/>
    <w:rsid w:val="0035753C"/>
    <w:rsid w:val="00367BBE"/>
    <w:rsid w:val="00375ECD"/>
    <w:rsid w:val="00382431"/>
    <w:rsid w:val="00394255"/>
    <w:rsid w:val="0039503D"/>
    <w:rsid w:val="00397C05"/>
    <w:rsid w:val="003B5A83"/>
    <w:rsid w:val="003C56F3"/>
    <w:rsid w:val="003D2034"/>
    <w:rsid w:val="003D3894"/>
    <w:rsid w:val="003D5D81"/>
    <w:rsid w:val="003D67BF"/>
    <w:rsid w:val="00411282"/>
    <w:rsid w:val="0041545F"/>
    <w:rsid w:val="0042161E"/>
    <w:rsid w:val="00425E55"/>
    <w:rsid w:val="00433E11"/>
    <w:rsid w:val="00454DE3"/>
    <w:rsid w:val="00482E09"/>
    <w:rsid w:val="004861D5"/>
    <w:rsid w:val="00490798"/>
    <w:rsid w:val="004951BA"/>
    <w:rsid w:val="00496714"/>
    <w:rsid w:val="004A1CC3"/>
    <w:rsid w:val="004E03D4"/>
    <w:rsid w:val="004E7149"/>
    <w:rsid w:val="004F204E"/>
    <w:rsid w:val="004F7D5D"/>
    <w:rsid w:val="005027AE"/>
    <w:rsid w:val="005160A6"/>
    <w:rsid w:val="00521C1C"/>
    <w:rsid w:val="00524B4D"/>
    <w:rsid w:val="005312C7"/>
    <w:rsid w:val="00531B8D"/>
    <w:rsid w:val="00533E58"/>
    <w:rsid w:val="00537ED1"/>
    <w:rsid w:val="00543CC4"/>
    <w:rsid w:val="005528EF"/>
    <w:rsid w:val="00563B42"/>
    <w:rsid w:val="00567FB0"/>
    <w:rsid w:val="00567FE2"/>
    <w:rsid w:val="00574043"/>
    <w:rsid w:val="0058521D"/>
    <w:rsid w:val="00591BF9"/>
    <w:rsid w:val="005A17CA"/>
    <w:rsid w:val="005A3C8C"/>
    <w:rsid w:val="005A708C"/>
    <w:rsid w:val="005A7D0E"/>
    <w:rsid w:val="005B1DDB"/>
    <w:rsid w:val="005C3E1F"/>
    <w:rsid w:val="005D3A14"/>
    <w:rsid w:val="005D7867"/>
    <w:rsid w:val="005E0526"/>
    <w:rsid w:val="005E410C"/>
    <w:rsid w:val="005E75DC"/>
    <w:rsid w:val="005F0019"/>
    <w:rsid w:val="005F7F2A"/>
    <w:rsid w:val="0060742B"/>
    <w:rsid w:val="00607EE4"/>
    <w:rsid w:val="00611CEA"/>
    <w:rsid w:val="0063289B"/>
    <w:rsid w:val="006448FB"/>
    <w:rsid w:val="00646666"/>
    <w:rsid w:val="00674F6A"/>
    <w:rsid w:val="00696BA2"/>
    <w:rsid w:val="006A5172"/>
    <w:rsid w:val="006A554E"/>
    <w:rsid w:val="006A7F58"/>
    <w:rsid w:val="006C1597"/>
    <w:rsid w:val="006C7DA1"/>
    <w:rsid w:val="006E7D15"/>
    <w:rsid w:val="006F0194"/>
    <w:rsid w:val="00704F72"/>
    <w:rsid w:val="00714DDD"/>
    <w:rsid w:val="00717DF5"/>
    <w:rsid w:val="0072246E"/>
    <w:rsid w:val="0073150D"/>
    <w:rsid w:val="007406FC"/>
    <w:rsid w:val="00750C57"/>
    <w:rsid w:val="00752BDA"/>
    <w:rsid w:val="00773F6B"/>
    <w:rsid w:val="00787E40"/>
    <w:rsid w:val="007A40BB"/>
    <w:rsid w:val="007D17C7"/>
    <w:rsid w:val="007D546F"/>
    <w:rsid w:val="007D6962"/>
    <w:rsid w:val="007E019A"/>
    <w:rsid w:val="007F575D"/>
    <w:rsid w:val="00823688"/>
    <w:rsid w:val="0083006F"/>
    <w:rsid w:val="00836B14"/>
    <w:rsid w:val="00871E69"/>
    <w:rsid w:val="0087501E"/>
    <w:rsid w:val="00881BB8"/>
    <w:rsid w:val="0088419F"/>
    <w:rsid w:val="00884F52"/>
    <w:rsid w:val="00897381"/>
    <w:rsid w:val="008A5A9E"/>
    <w:rsid w:val="008A7CD1"/>
    <w:rsid w:val="008B3D00"/>
    <w:rsid w:val="008B7E58"/>
    <w:rsid w:val="008C3196"/>
    <w:rsid w:val="008C443B"/>
    <w:rsid w:val="008D319E"/>
    <w:rsid w:val="008D36C6"/>
    <w:rsid w:val="008D3AC0"/>
    <w:rsid w:val="008F0E9A"/>
    <w:rsid w:val="008F3F22"/>
    <w:rsid w:val="008F6D0B"/>
    <w:rsid w:val="009142A6"/>
    <w:rsid w:val="00916E2E"/>
    <w:rsid w:val="00925751"/>
    <w:rsid w:val="00931BAF"/>
    <w:rsid w:val="00937FE0"/>
    <w:rsid w:val="00944645"/>
    <w:rsid w:val="00946564"/>
    <w:rsid w:val="00956516"/>
    <w:rsid w:val="00960400"/>
    <w:rsid w:val="009634A9"/>
    <w:rsid w:val="009659D5"/>
    <w:rsid w:val="009802BB"/>
    <w:rsid w:val="009824CA"/>
    <w:rsid w:val="00982BE3"/>
    <w:rsid w:val="00987ACD"/>
    <w:rsid w:val="00994B41"/>
    <w:rsid w:val="009A41D6"/>
    <w:rsid w:val="009D34D5"/>
    <w:rsid w:val="009D3F48"/>
    <w:rsid w:val="00A06D29"/>
    <w:rsid w:val="00A06E91"/>
    <w:rsid w:val="00A14C0E"/>
    <w:rsid w:val="00A20B36"/>
    <w:rsid w:val="00A51864"/>
    <w:rsid w:val="00A545E4"/>
    <w:rsid w:val="00A55721"/>
    <w:rsid w:val="00A5624E"/>
    <w:rsid w:val="00A6140A"/>
    <w:rsid w:val="00A669C7"/>
    <w:rsid w:val="00A7492C"/>
    <w:rsid w:val="00A76358"/>
    <w:rsid w:val="00A92A51"/>
    <w:rsid w:val="00AA71B1"/>
    <w:rsid w:val="00AC0188"/>
    <w:rsid w:val="00AC0EF1"/>
    <w:rsid w:val="00AC1411"/>
    <w:rsid w:val="00AC20ED"/>
    <w:rsid w:val="00AC6866"/>
    <w:rsid w:val="00AD6CE4"/>
    <w:rsid w:val="00AE2CAE"/>
    <w:rsid w:val="00AE2D57"/>
    <w:rsid w:val="00AE53C6"/>
    <w:rsid w:val="00AF6461"/>
    <w:rsid w:val="00B061F2"/>
    <w:rsid w:val="00B10863"/>
    <w:rsid w:val="00B10D6E"/>
    <w:rsid w:val="00B14819"/>
    <w:rsid w:val="00B211EB"/>
    <w:rsid w:val="00B24095"/>
    <w:rsid w:val="00B31ED5"/>
    <w:rsid w:val="00B366F7"/>
    <w:rsid w:val="00B36A87"/>
    <w:rsid w:val="00B738D3"/>
    <w:rsid w:val="00B85127"/>
    <w:rsid w:val="00B94EBC"/>
    <w:rsid w:val="00BC25F0"/>
    <w:rsid w:val="00BC6636"/>
    <w:rsid w:val="00BE4C86"/>
    <w:rsid w:val="00BE4D10"/>
    <w:rsid w:val="00BF37A9"/>
    <w:rsid w:val="00C03941"/>
    <w:rsid w:val="00C05B85"/>
    <w:rsid w:val="00C05B8D"/>
    <w:rsid w:val="00C06231"/>
    <w:rsid w:val="00C4131D"/>
    <w:rsid w:val="00C42609"/>
    <w:rsid w:val="00C5683D"/>
    <w:rsid w:val="00C56A37"/>
    <w:rsid w:val="00C61569"/>
    <w:rsid w:val="00C64C74"/>
    <w:rsid w:val="00C67FEA"/>
    <w:rsid w:val="00C75945"/>
    <w:rsid w:val="00C76697"/>
    <w:rsid w:val="00C8379E"/>
    <w:rsid w:val="00CA0E37"/>
    <w:rsid w:val="00CA5C72"/>
    <w:rsid w:val="00CB351A"/>
    <w:rsid w:val="00CB7D92"/>
    <w:rsid w:val="00CD4A5D"/>
    <w:rsid w:val="00CE5737"/>
    <w:rsid w:val="00CE7BDD"/>
    <w:rsid w:val="00CF7365"/>
    <w:rsid w:val="00D03563"/>
    <w:rsid w:val="00D049EB"/>
    <w:rsid w:val="00D07DCA"/>
    <w:rsid w:val="00D11E4C"/>
    <w:rsid w:val="00D143C6"/>
    <w:rsid w:val="00D15967"/>
    <w:rsid w:val="00D230EA"/>
    <w:rsid w:val="00D23451"/>
    <w:rsid w:val="00D33890"/>
    <w:rsid w:val="00D33C6B"/>
    <w:rsid w:val="00D3782A"/>
    <w:rsid w:val="00D508A4"/>
    <w:rsid w:val="00D74FBA"/>
    <w:rsid w:val="00D962BB"/>
    <w:rsid w:val="00DA22D7"/>
    <w:rsid w:val="00DA710E"/>
    <w:rsid w:val="00DB1CFA"/>
    <w:rsid w:val="00DB5F5E"/>
    <w:rsid w:val="00DC103C"/>
    <w:rsid w:val="00DC5B0F"/>
    <w:rsid w:val="00DC6812"/>
    <w:rsid w:val="00DC6A5A"/>
    <w:rsid w:val="00DD49C1"/>
    <w:rsid w:val="00DE18C4"/>
    <w:rsid w:val="00DE6B48"/>
    <w:rsid w:val="00DF317E"/>
    <w:rsid w:val="00E07CDE"/>
    <w:rsid w:val="00E272C5"/>
    <w:rsid w:val="00E30428"/>
    <w:rsid w:val="00E51804"/>
    <w:rsid w:val="00E55C11"/>
    <w:rsid w:val="00E55E02"/>
    <w:rsid w:val="00E73F1B"/>
    <w:rsid w:val="00E81727"/>
    <w:rsid w:val="00E86650"/>
    <w:rsid w:val="00E9576C"/>
    <w:rsid w:val="00E96C71"/>
    <w:rsid w:val="00EB4C83"/>
    <w:rsid w:val="00EE09E9"/>
    <w:rsid w:val="00EE1614"/>
    <w:rsid w:val="00EE7049"/>
    <w:rsid w:val="00EF0450"/>
    <w:rsid w:val="00EF4FB6"/>
    <w:rsid w:val="00F04FD5"/>
    <w:rsid w:val="00F13ED2"/>
    <w:rsid w:val="00F20B3F"/>
    <w:rsid w:val="00F22282"/>
    <w:rsid w:val="00F277C5"/>
    <w:rsid w:val="00F308B9"/>
    <w:rsid w:val="00F30F8D"/>
    <w:rsid w:val="00F32258"/>
    <w:rsid w:val="00F3362E"/>
    <w:rsid w:val="00F41A52"/>
    <w:rsid w:val="00F56937"/>
    <w:rsid w:val="00F56E82"/>
    <w:rsid w:val="00F64D58"/>
    <w:rsid w:val="00F66C55"/>
    <w:rsid w:val="00F70E1F"/>
    <w:rsid w:val="00F7194E"/>
    <w:rsid w:val="00F71A90"/>
    <w:rsid w:val="00F83A9E"/>
    <w:rsid w:val="00F8651A"/>
    <w:rsid w:val="00F9039C"/>
    <w:rsid w:val="00FB302B"/>
    <w:rsid w:val="00FC3695"/>
    <w:rsid w:val="00FC38B7"/>
    <w:rsid w:val="00FD20DA"/>
    <w:rsid w:val="00FE4757"/>
    <w:rsid w:val="00FF0580"/>
    <w:rsid w:val="00FF16E8"/>
    <w:rsid w:val="00FF3EA4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4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6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645"/>
  </w:style>
  <w:style w:type="character" w:customStyle="1" w:styleId="textexposedshow">
    <w:name w:val="text_exposed_show"/>
    <w:basedOn w:val="DefaultParagraphFont"/>
    <w:rsid w:val="00944645"/>
  </w:style>
  <w:style w:type="paragraph" w:customStyle="1" w:styleId="tablehead">
    <w:name w:val="tablehead"/>
    <w:basedOn w:val="Normal"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645"/>
    <w:pPr>
      <w:ind w:left="720"/>
      <w:contextualSpacing/>
    </w:pPr>
  </w:style>
  <w:style w:type="table" w:styleId="TableGrid">
    <w:name w:val="Table Grid"/>
    <w:basedOn w:val="TableNormal"/>
    <w:uiPriority w:val="59"/>
    <w:rsid w:val="0094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45"/>
  </w:style>
  <w:style w:type="paragraph" w:styleId="Footer">
    <w:name w:val="footer"/>
    <w:basedOn w:val="Normal"/>
    <w:link w:val="FooterChar"/>
    <w:uiPriority w:val="99"/>
    <w:unhideWhenUsed/>
    <w:rsid w:val="00944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4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6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44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6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645"/>
  </w:style>
  <w:style w:type="character" w:customStyle="1" w:styleId="textexposedshow">
    <w:name w:val="text_exposed_show"/>
    <w:basedOn w:val="DefaultParagraphFont"/>
    <w:rsid w:val="00944645"/>
  </w:style>
  <w:style w:type="paragraph" w:customStyle="1" w:styleId="tablehead">
    <w:name w:val="tablehead"/>
    <w:basedOn w:val="Normal"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94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645"/>
    <w:pPr>
      <w:ind w:left="720"/>
      <w:contextualSpacing/>
    </w:pPr>
  </w:style>
  <w:style w:type="table" w:styleId="TableGrid">
    <w:name w:val="Table Grid"/>
    <w:basedOn w:val="TableNormal"/>
    <w:uiPriority w:val="59"/>
    <w:rsid w:val="0094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45"/>
  </w:style>
  <w:style w:type="paragraph" w:styleId="Footer">
    <w:name w:val="footer"/>
    <w:basedOn w:val="Normal"/>
    <w:link w:val="FooterChar"/>
    <w:uiPriority w:val="99"/>
    <w:unhideWhenUsed/>
    <w:rsid w:val="009446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65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feedback@almanarasoft.com?subject=AlManaraSoft-SupCusCar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almanarasoft.comwww.almanarasoft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AlAhmad</dc:creator>
  <cp:lastModifiedBy>Lina AlAhmad</cp:lastModifiedBy>
  <cp:revision>2</cp:revision>
  <cp:lastPrinted>2016-12-29T13:36:00Z</cp:lastPrinted>
  <dcterms:created xsi:type="dcterms:W3CDTF">2017-01-14T06:48:00Z</dcterms:created>
  <dcterms:modified xsi:type="dcterms:W3CDTF">2017-01-14T06:48:00Z</dcterms:modified>
</cp:coreProperties>
</file>